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FB" w:rsidRPr="002740FB" w:rsidRDefault="002740FB" w:rsidP="002740FB">
      <w:pPr>
        <w:shd w:val="clear" w:color="auto" w:fill="FFFFFF"/>
        <w:spacing w:before="100" w:beforeAutospacing="1" w:after="144" w:line="240" w:lineRule="auto"/>
        <w:jc w:val="center"/>
        <w:rPr>
          <w:rFonts w:eastAsia="Times New Roman" w:cs="Times New Roman"/>
          <w:color w:val="222222"/>
          <w:sz w:val="24"/>
          <w:szCs w:val="24"/>
          <w:lang w:eastAsia="ru-RU"/>
        </w:rPr>
      </w:pPr>
      <w:r w:rsidRPr="002740FB">
        <w:rPr>
          <w:rFonts w:eastAsia="Times New Roman" w:cs="Times New Roman"/>
          <w:b/>
          <w:bCs/>
          <w:color w:val="398DD8"/>
          <w:sz w:val="24"/>
          <w:szCs w:val="24"/>
          <w:lang w:eastAsia="ru-RU"/>
        </w:rPr>
        <w:t>Памятки о предупреждении гибели детей на реках и водоёмах в зимний и межсезонный периоды</w:t>
      </w:r>
    </w:p>
    <w:p w:rsidR="002740FB" w:rsidRPr="002740FB" w:rsidRDefault="002740FB" w:rsidP="002740FB">
      <w:pPr>
        <w:shd w:val="clear" w:color="auto" w:fill="FFFFFF"/>
        <w:spacing w:line="240" w:lineRule="auto"/>
        <w:jc w:val="center"/>
        <w:rPr>
          <w:rFonts w:eastAsia="Times New Roman" w:cs="Times New Roman"/>
          <w:color w:val="222222"/>
          <w:sz w:val="32"/>
          <w:szCs w:val="24"/>
          <w:lang w:eastAsia="ru-RU"/>
        </w:rPr>
      </w:pPr>
      <w:r w:rsidRPr="002740FB">
        <w:rPr>
          <w:rFonts w:eastAsia="Times New Roman" w:cs="Times New Roman"/>
          <w:b/>
          <w:bCs/>
          <w:color w:val="0000FF"/>
          <w:sz w:val="32"/>
          <w:szCs w:val="24"/>
          <w:lang w:eastAsia="ru-RU"/>
        </w:rPr>
        <w:t>Тонкий лед</w:t>
      </w:r>
    </w:p>
    <w:p w:rsidR="002740FB" w:rsidRPr="002740FB" w:rsidRDefault="002740FB" w:rsidP="002740FB">
      <w:pPr>
        <w:shd w:val="clear" w:color="auto" w:fill="FFFFFF"/>
        <w:spacing w:line="240" w:lineRule="auto"/>
        <w:jc w:val="center"/>
        <w:rPr>
          <w:rFonts w:eastAsia="Times New Roman" w:cs="Times New Roman"/>
          <w:color w:val="222222"/>
          <w:sz w:val="32"/>
          <w:szCs w:val="24"/>
          <w:lang w:eastAsia="ru-RU"/>
        </w:rPr>
      </w:pPr>
      <w:r w:rsidRPr="002740FB">
        <w:rPr>
          <w:rFonts w:eastAsia="Times New Roman" w:cs="Times New Roman"/>
          <w:b/>
          <w:bCs/>
          <w:color w:val="0000FF"/>
          <w:sz w:val="32"/>
          <w:szCs w:val="24"/>
          <w:lang w:eastAsia="ru-RU"/>
        </w:rPr>
        <w:t>Безопасность на воде в зимний период</w:t>
      </w:r>
    </w:p>
    <w:p w:rsidR="002740FB" w:rsidRPr="002740FB" w:rsidRDefault="002740FB" w:rsidP="002740FB">
      <w:pPr>
        <w:shd w:val="clear" w:color="auto" w:fill="FFFFFF"/>
        <w:spacing w:line="240" w:lineRule="atLeast"/>
        <w:ind w:firstLine="709"/>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2740FB" w:rsidRPr="002740FB" w:rsidRDefault="002740FB" w:rsidP="002740FB">
      <w:pPr>
        <w:shd w:val="clear" w:color="auto" w:fill="FFFFFF"/>
        <w:spacing w:line="240" w:lineRule="atLeast"/>
        <w:ind w:firstLine="709"/>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лед, толщиной 7 см, легко ломается и не выдерживает вес человека;</w:t>
      </w:r>
    </w:p>
    <w:p w:rsidR="002740FB" w:rsidRPr="002740FB" w:rsidRDefault="002740FB" w:rsidP="002740FB">
      <w:pPr>
        <w:shd w:val="clear" w:color="auto" w:fill="FFFFFF"/>
        <w:spacing w:line="240" w:lineRule="atLeast"/>
        <w:ind w:firstLine="709"/>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для устройства катка, игровой площадки, то есть там, где может одновременно оказаться группа людей, толщина льда должна быть менее 12 см.</w:t>
      </w:r>
    </w:p>
    <w:p w:rsidR="002740FB" w:rsidRPr="002740FB" w:rsidRDefault="002740FB" w:rsidP="002740FB">
      <w:pPr>
        <w:shd w:val="clear" w:color="auto" w:fill="FFFFFF"/>
        <w:spacing w:line="240" w:lineRule="atLeast"/>
        <w:ind w:firstLine="709"/>
        <w:jc w:val="center"/>
        <w:rPr>
          <w:rFonts w:eastAsia="Times New Roman" w:cs="Times New Roman"/>
          <w:color w:val="222222"/>
          <w:sz w:val="24"/>
          <w:szCs w:val="24"/>
          <w:lang w:eastAsia="ru-RU"/>
        </w:rPr>
      </w:pPr>
      <w:r w:rsidRPr="002740FB">
        <w:rPr>
          <w:rFonts w:eastAsia="Times New Roman" w:cs="Times New Roman"/>
          <w:b/>
          <w:bCs/>
          <w:color w:val="FF0000"/>
          <w:sz w:val="24"/>
          <w:szCs w:val="24"/>
          <w:u w:val="single"/>
          <w:lang w:eastAsia="ru-RU"/>
        </w:rPr>
        <w:t>Прочность льда грубо можно определить по признакам:</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1.Синеватый или зеленоватый цвет – признак прочности льда.</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2.Матово-белый или желтоватый цвет льда – признак его ненадежности, то есть слабой прочности.</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3.Наиболее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4.Лед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5.Возле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xml:space="preserve">6.Особенно опасен лед осенью и весной во время оттепели, т.к. он утончается за счет </w:t>
      </w:r>
      <w:proofErr w:type="spellStart"/>
      <w:r w:rsidRPr="002740FB">
        <w:rPr>
          <w:rFonts w:eastAsia="Times New Roman" w:cs="Times New Roman"/>
          <w:color w:val="222222"/>
          <w:sz w:val="24"/>
          <w:szCs w:val="24"/>
          <w:lang w:eastAsia="ru-RU"/>
        </w:rPr>
        <w:t>подтаивания</w:t>
      </w:r>
      <w:proofErr w:type="spellEnd"/>
      <w:r w:rsidRPr="002740FB">
        <w:rPr>
          <w:rFonts w:eastAsia="Times New Roman" w:cs="Times New Roman"/>
          <w:color w:val="222222"/>
          <w:sz w:val="24"/>
          <w:szCs w:val="24"/>
          <w:lang w:eastAsia="ru-RU"/>
        </w:rPr>
        <w:t>.</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7.Водную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8.По голому льду идти, не отрывая подошв от его поверхности, а как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9.Замерзшую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xml:space="preserve">10.Обязательно прихватите с собой веревку около 20 метров длиной, чтобы воспользоваться ею, если идущий </w:t>
      </w:r>
      <w:proofErr w:type="gramStart"/>
      <w:r w:rsidRPr="002740FB">
        <w:rPr>
          <w:rFonts w:eastAsia="Times New Roman" w:cs="Times New Roman"/>
          <w:color w:val="222222"/>
          <w:sz w:val="24"/>
          <w:szCs w:val="24"/>
          <w:lang w:eastAsia="ru-RU"/>
        </w:rPr>
        <w:t>впереди</w:t>
      </w:r>
      <w:proofErr w:type="gramEnd"/>
      <w:r w:rsidRPr="002740FB">
        <w:rPr>
          <w:rFonts w:eastAsia="Times New Roman" w:cs="Times New Roman"/>
          <w:color w:val="222222"/>
          <w:sz w:val="24"/>
          <w:szCs w:val="24"/>
          <w:lang w:eastAsia="ru-RU"/>
        </w:rPr>
        <w:t xml:space="preserve"> провалится под лед.</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b/>
          <w:bCs/>
          <w:color w:val="222222"/>
          <w:sz w:val="24"/>
          <w:szCs w:val="24"/>
          <w:lang w:eastAsia="ru-RU"/>
        </w:rPr>
        <w:t>Что необходимо делать, если человек провалился под лед:</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не паниковать;</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выбираться в ту сторону, откуда пришел, не плыть вперед;</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не барахтаться беспорядочно и не наваливаться на кромку льда всей тяжестью;</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lastRenderedPageBreak/>
        <w:t>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xml:space="preserve">Методика оказания помощи </w:t>
      </w:r>
      <w:proofErr w:type="gramStart"/>
      <w:r w:rsidRPr="002740FB">
        <w:rPr>
          <w:rFonts w:eastAsia="Times New Roman" w:cs="Times New Roman"/>
          <w:color w:val="222222"/>
          <w:sz w:val="24"/>
          <w:szCs w:val="24"/>
          <w:lang w:eastAsia="ru-RU"/>
        </w:rPr>
        <w:t>провалившемуся</w:t>
      </w:r>
      <w:proofErr w:type="gramEnd"/>
      <w:r w:rsidRPr="002740FB">
        <w:rPr>
          <w:rFonts w:eastAsia="Times New Roman" w:cs="Times New Roman"/>
          <w:color w:val="222222"/>
          <w:sz w:val="24"/>
          <w:szCs w:val="24"/>
          <w:lang w:eastAsia="ru-RU"/>
        </w:rPr>
        <w:t xml:space="preserve"> под лед группой людей со стороны:</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Подготовить имеющиеся подручные средства: веревку, лыжи, доску, слеги (палки). Если нет веревки, можно связать узлами несколько ремней, шарфов.</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Крикнуть пострадавшему, что идете на помощь.</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xml:space="preserve">К полынье приближаться ползком, лучше на доске, лыжах, друг за другом, цепочкой, держась руками за ноги впереди </w:t>
      </w:r>
      <w:proofErr w:type="gramStart"/>
      <w:r w:rsidRPr="002740FB">
        <w:rPr>
          <w:rFonts w:eastAsia="Times New Roman" w:cs="Times New Roman"/>
          <w:color w:val="222222"/>
          <w:sz w:val="24"/>
          <w:szCs w:val="24"/>
          <w:lang w:eastAsia="ru-RU"/>
        </w:rPr>
        <w:t>ползущего</w:t>
      </w:r>
      <w:proofErr w:type="gramEnd"/>
      <w:r w:rsidRPr="002740FB">
        <w:rPr>
          <w:rFonts w:eastAsia="Times New Roman" w:cs="Times New Roman"/>
          <w:color w:val="222222"/>
          <w:sz w:val="24"/>
          <w:szCs w:val="24"/>
          <w:lang w:eastAsia="ru-RU"/>
        </w:rPr>
        <w:t>.</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Приблизившись в полынье на несколько метров, действовать быстро, решительно (т.к. пострадавший в воде быстро замерзает и теряет силы).</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Подбадривайте тонущего.</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Протяните пострадавшему веревку, лыжную палку, ремни.</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 </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Добравшись до берега, необходимо подумать об обогреве спасенного:</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proofErr w:type="gramStart"/>
      <w:r w:rsidRPr="002740FB">
        <w:rPr>
          <w:rFonts w:eastAsia="Times New Roman" w:cs="Times New Roman"/>
          <w:color w:val="222222"/>
          <w:sz w:val="24"/>
          <w:szCs w:val="24"/>
          <w:lang w:eastAsia="ru-RU"/>
        </w:rPr>
        <w:t>если есть возможность, переоденьте пострадавшего в сухое (каждый товарищ может снять по одному виду одежды);</w:t>
      </w:r>
      <w:proofErr w:type="gramEnd"/>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proofErr w:type="gramStart"/>
      <w:r w:rsidRPr="002740FB">
        <w:rPr>
          <w:rFonts w:eastAsia="Times New Roman" w:cs="Times New Roman"/>
          <w:color w:val="222222"/>
          <w:sz w:val="24"/>
          <w:szCs w:val="24"/>
          <w:lang w:eastAsia="ru-RU"/>
        </w:rPr>
        <w:t>побыстрее</w:t>
      </w:r>
      <w:proofErr w:type="gramEnd"/>
      <w:r w:rsidRPr="002740FB">
        <w:rPr>
          <w:rFonts w:eastAsia="Times New Roman" w:cs="Times New Roman"/>
          <w:color w:val="222222"/>
          <w:sz w:val="24"/>
          <w:szCs w:val="24"/>
          <w:lang w:eastAsia="ru-RU"/>
        </w:rPr>
        <w:t xml:space="preserve"> добраться до ближайшего теплого места, или развести костер;</w:t>
      </w:r>
    </w:p>
    <w:p w:rsidR="002740FB" w:rsidRPr="002740FB" w:rsidRDefault="002740FB" w:rsidP="002740FB">
      <w:pPr>
        <w:shd w:val="clear" w:color="auto" w:fill="FFFFFF"/>
        <w:spacing w:line="240" w:lineRule="atLeast"/>
        <w:ind w:left="142" w:firstLine="578"/>
        <w:jc w:val="both"/>
        <w:rPr>
          <w:rFonts w:eastAsia="Times New Roman" w:cs="Times New Roman"/>
          <w:color w:val="222222"/>
          <w:sz w:val="24"/>
          <w:szCs w:val="24"/>
          <w:lang w:eastAsia="ru-RU"/>
        </w:rPr>
      </w:pPr>
      <w:r w:rsidRPr="002740FB">
        <w:rPr>
          <w:rFonts w:eastAsia="Times New Roman" w:cs="Times New Roman"/>
          <w:color w:val="222222"/>
          <w:sz w:val="24"/>
          <w:szCs w:val="24"/>
          <w:lang w:eastAsia="ru-RU"/>
        </w:rPr>
        <w:t>давать пострадавшему пить горячий чай.</w:t>
      </w:r>
    </w:p>
    <w:p w:rsidR="008E21AE" w:rsidRDefault="008E21AE"/>
    <w:sectPr w:rsidR="008E21AE" w:rsidSect="008E2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0FB"/>
    <w:rsid w:val="002740FB"/>
    <w:rsid w:val="003372A5"/>
    <w:rsid w:val="005F7BFE"/>
    <w:rsid w:val="006A5C6A"/>
    <w:rsid w:val="00865144"/>
    <w:rsid w:val="008E21AE"/>
    <w:rsid w:val="009F5A64"/>
    <w:rsid w:val="00BC0858"/>
    <w:rsid w:val="00C4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AE"/>
  </w:style>
  <w:style w:type="paragraph" w:styleId="1">
    <w:name w:val="heading 1"/>
    <w:basedOn w:val="a"/>
    <w:link w:val="10"/>
    <w:uiPriority w:val="9"/>
    <w:qFormat/>
    <w:rsid w:val="002740F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0FB"/>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49405845">
      <w:bodyDiv w:val="1"/>
      <w:marLeft w:val="0"/>
      <w:marRight w:val="0"/>
      <w:marTop w:val="0"/>
      <w:marBottom w:val="0"/>
      <w:divBdr>
        <w:top w:val="none" w:sz="0" w:space="0" w:color="auto"/>
        <w:left w:val="none" w:sz="0" w:space="0" w:color="auto"/>
        <w:bottom w:val="none" w:sz="0" w:space="0" w:color="auto"/>
        <w:right w:val="none" w:sz="0" w:space="0" w:color="auto"/>
      </w:divBdr>
      <w:divsChild>
        <w:div w:id="22861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2016-12-22T10:04:00Z</dcterms:created>
  <dcterms:modified xsi:type="dcterms:W3CDTF">2016-12-22T10:06:00Z</dcterms:modified>
</cp:coreProperties>
</file>