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33" w:rsidRPr="00A814FA" w:rsidRDefault="00BF3033" w:rsidP="00BF3033">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Приложение </w:t>
      </w:r>
    </w:p>
    <w:p w:rsidR="00BF3033" w:rsidRPr="00A814FA" w:rsidRDefault="00BF3033" w:rsidP="00BF3033">
      <w:pPr>
        <w:spacing w:after="0"/>
        <w:jc w:val="right"/>
        <w:rPr>
          <w:rFonts w:ascii="Times New Roman" w:hAnsi="Times New Roman" w:cs="Times New Roman"/>
          <w:sz w:val="24"/>
          <w:szCs w:val="24"/>
        </w:rPr>
      </w:pPr>
      <w:r w:rsidRPr="00A814FA">
        <w:rPr>
          <w:rFonts w:ascii="Times New Roman" w:hAnsi="Times New Roman" w:cs="Times New Roman"/>
          <w:sz w:val="24"/>
          <w:szCs w:val="24"/>
        </w:rPr>
        <w:t xml:space="preserve">к приказу Управления образования </w:t>
      </w:r>
    </w:p>
    <w:p w:rsidR="00BF3033" w:rsidRPr="00A814FA" w:rsidRDefault="00BF3033" w:rsidP="00BF3033">
      <w:pPr>
        <w:spacing w:after="0"/>
        <w:jc w:val="right"/>
        <w:rPr>
          <w:rFonts w:ascii="Times New Roman" w:hAnsi="Times New Roman" w:cs="Times New Roman"/>
          <w:sz w:val="24"/>
          <w:szCs w:val="24"/>
        </w:rPr>
      </w:pPr>
      <w:r w:rsidRPr="00A814FA">
        <w:rPr>
          <w:rFonts w:ascii="Times New Roman" w:hAnsi="Times New Roman" w:cs="Times New Roman"/>
          <w:sz w:val="24"/>
          <w:szCs w:val="24"/>
        </w:rPr>
        <w:t>и молодежной политики администрации</w:t>
      </w:r>
    </w:p>
    <w:p w:rsidR="00BF3033" w:rsidRPr="00A814FA" w:rsidRDefault="00BF3033" w:rsidP="00BF3033">
      <w:pPr>
        <w:spacing w:after="0"/>
        <w:jc w:val="right"/>
        <w:rPr>
          <w:rFonts w:ascii="Times New Roman" w:hAnsi="Times New Roman" w:cs="Times New Roman"/>
          <w:sz w:val="24"/>
          <w:szCs w:val="24"/>
        </w:rPr>
      </w:pPr>
      <w:r w:rsidRPr="00ED6A6B">
        <w:rPr>
          <w:rFonts w:ascii="Times New Roman" w:hAnsi="Times New Roman" w:cs="Times New Roman"/>
          <w:sz w:val="24"/>
          <w:szCs w:val="24"/>
        </w:rPr>
        <w:t>Октябрьского района от 24.10.201</w:t>
      </w:r>
      <w:r w:rsidR="00ED6A6B" w:rsidRPr="00ED6A6B">
        <w:rPr>
          <w:rFonts w:ascii="Times New Roman" w:hAnsi="Times New Roman" w:cs="Times New Roman"/>
          <w:sz w:val="24"/>
          <w:szCs w:val="24"/>
        </w:rPr>
        <w:t>8</w:t>
      </w:r>
      <w:r w:rsidRPr="00ED6A6B">
        <w:rPr>
          <w:rFonts w:ascii="Times New Roman" w:hAnsi="Times New Roman" w:cs="Times New Roman"/>
          <w:sz w:val="24"/>
          <w:szCs w:val="24"/>
        </w:rPr>
        <w:t xml:space="preserve"> № </w:t>
      </w:r>
      <w:r w:rsidR="00ED6A6B" w:rsidRPr="00ED6A6B">
        <w:rPr>
          <w:rFonts w:ascii="Times New Roman" w:hAnsi="Times New Roman" w:cs="Times New Roman"/>
          <w:sz w:val="24"/>
          <w:szCs w:val="24"/>
        </w:rPr>
        <w:t>801</w:t>
      </w:r>
    </w:p>
    <w:p w:rsidR="00BF3033" w:rsidRDefault="00BF3033" w:rsidP="00BF3033">
      <w:pPr>
        <w:jc w:val="center"/>
      </w:pPr>
    </w:p>
    <w:p w:rsidR="00DD5A6E" w:rsidRDefault="00DD5A6E"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Default="00B97729" w:rsidP="00B97729">
      <w:pPr>
        <w:jc w:val="center"/>
      </w:pPr>
    </w:p>
    <w:p w:rsidR="00B97729" w:rsidRPr="00BF3033" w:rsidRDefault="00B97729" w:rsidP="00B97729">
      <w:pPr>
        <w:jc w:val="center"/>
        <w:rPr>
          <w:rFonts w:ascii="Times New Roman" w:hAnsi="Times New Roman" w:cs="Times New Roman"/>
          <w:b/>
          <w:sz w:val="28"/>
          <w:szCs w:val="28"/>
        </w:rPr>
      </w:pPr>
      <w:r w:rsidRPr="00BF3033">
        <w:rPr>
          <w:rFonts w:ascii="Times New Roman" w:hAnsi="Times New Roman" w:cs="Times New Roman"/>
          <w:b/>
          <w:sz w:val="28"/>
          <w:szCs w:val="28"/>
        </w:rPr>
        <w:t>Итоговый отчет</w:t>
      </w:r>
    </w:p>
    <w:p w:rsidR="00B97729" w:rsidRPr="00B97729" w:rsidRDefault="00B97729" w:rsidP="00B97729">
      <w:pPr>
        <w:spacing w:after="0"/>
        <w:jc w:val="center"/>
        <w:rPr>
          <w:rFonts w:ascii="Times New Roman" w:hAnsi="Times New Roman" w:cs="Times New Roman"/>
          <w:sz w:val="28"/>
          <w:szCs w:val="28"/>
        </w:rPr>
      </w:pPr>
      <w:r w:rsidRPr="00B97729">
        <w:rPr>
          <w:rFonts w:ascii="Times New Roman" w:hAnsi="Times New Roman" w:cs="Times New Roman"/>
          <w:sz w:val="28"/>
          <w:szCs w:val="28"/>
        </w:rPr>
        <w:t>Управления образования и молодежной политики администрации Октябрьского района</w:t>
      </w:r>
    </w:p>
    <w:p w:rsidR="00B97729" w:rsidRPr="00BF3033" w:rsidRDefault="00B97729" w:rsidP="00B97729">
      <w:pPr>
        <w:spacing w:after="0"/>
        <w:jc w:val="center"/>
        <w:rPr>
          <w:rFonts w:ascii="Times New Roman" w:hAnsi="Times New Roman" w:cs="Times New Roman"/>
          <w:b/>
          <w:sz w:val="28"/>
          <w:szCs w:val="28"/>
        </w:rPr>
      </w:pPr>
      <w:r w:rsidRPr="00BF3033">
        <w:rPr>
          <w:rFonts w:ascii="Times New Roman" w:hAnsi="Times New Roman" w:cs="Times New Roman"/>
          <w:b/>
          <w:sz w:val="28"/>
          <w:szCs w:val="28"/>
        </w:rPr>
        <w:t>О результатах анализа состояния и перспектив развития системы образования за 201</w:t>
      </w:r>
      <w:r w:rsidR="00B02BE3">
        <w:rPr>
          <w:rFonts w:ascii="Times New Roman" w:hAnsi="Times New Roman" w:cs="Times New Roman"/>
          <w:b/>
          <w:sz w:val="28"/>
          <w:szCs w:val="28"/>
        </w:rPr>
        <w:t>7</w:t>
      </w:r>
      <w:r w:rsidRPr="00BF3033">
        <w:rPr>
          <w:rFonts w:ascii="Times New Roman" w:hAnsi="Times New Roman" w:cs="Times New Roman"/>
          <w:b/>
          <w:sz w:val="28"/>
          <w:szCs w:val="28"/>
        </w:rPr>
        <w:t xml:space="preserve"> год</w:t>
      </w: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B97729" w:rsidRDefault="00B97729" w:rsidP="00B97729">
      <w:pPr>
        <w:jc w:val="center"/>
        <w:rPr>
          <w:rFonts w:ascii="Times New Roman" w:hAnsi="Times New Roman" w:cs="Times New Roman"/>
          <w:sz w:val="28"/>
          <w:szCs w:val="28"/>
        </w:rPr>
      </w:pPr>
    </w:p>
    <w:p w:rsidR="0004787B" w:rsidRPr="005B3743" w:rsidRDefault="002637BC" w:rsidP="00B97729">
      <w:pPr>
        <w:jc w:val="center"/>
        <w:rPr>
          <w:rFonts w:ascii="Times New Roman" w:hAnsi="Times New Roman" w:cs="Times New Roman"/>
          <w:b/>
          <w:sz w:val="28"/>
          <w:szCs w:val="28"/>
        </w:rPr>
      </w:pPr>
      <w:r w:rsidRPr="005B3743">
        <w:rPr>
          <w:rFonts w:ascii="Times New Roman" w:hAnsi="Times New Roman" w:cs="Times New Roman"/>
          <w:b/>
          <w:sz w:val="28"/>
          <w:szCs w:val="28"/>
          <w:lang w:val="en-US"/>
        </w:rPr>
        <w:lastRenderedPageBreak/>
        <w:t>I</w:t>
      </w:r>
      <w:r w:rsidRPr="005B3743">
        <w:rPr>
          <w:rFonts w:ascii="Times New Roman" w:hAnsi="Times New Roman" w:cs="Times New Roman"/>
          <w:b/>
          <w:sz w:val="28"/>
          <w:szCs w:val="28"/>
        </w:rPr>
        <w:t>.</w:t>
      </w:r>
      <w:r w:rsidR="005B3743" w:rsidRPr="005B3743">
        <w:rPr>
          <w:rFonts w:ascii="Times New Roman" w:hAnsi="Times New Roman" w:cs="Times New Roman"/>
          <w:b/>
          <w:sz w:val="28"/>
          <w:szCs w:val="28"/>
        </w:rPr>
        <w:t xml:space="preserve"> </w:t>
      </w:r>
      <w:r w:rsidRPr="005B3743">
        <w:rPr>
          <w:rFonts w:ascii="Times New Roman" w:hAnsi="Times New Roman" w:cs="Times New Roman"/>
          <w:b/>
          <w:sz w:val="28"/>
          <w:szCs w:val="28"/>
        </w:rPr>
        <w:t>Анализ состояния и перспектив развития системы образования</w:t>
      </w:r>
    </w:p>
    <w:p w:rsidR="00942FA5" w:rsidRPr="005B3743" w:rsidRDefault="00942FA5" w:rsidP="005B3743">
      <w:pPr>
        <w:spacing w:after="0"/>
        <w:ind w:firstLine="708"/>
        <w:rPr>
          <w:rFonts w:ascii="Times New Roman" w:hAnsi="Times New Roman" w:cs="Times New Roman"/>
          <w:b/>
          <w:sz w:val="24"/>
          <w:szCs w:val="24"/>
        </w:rPr>
      </w:pPr>
      <w:r w:rsidRPr="005B3743">
        <w:rPr>
          <w:rFonts w:ascii="Times New Roman" w:hAnsi="Times New Roman" w:cs="Times New Roman"/>
          <w:b/>
          <w:sz w:val="24"/>
          <w:szCs w:val="24"/>
        </w:rPr>
        <w:t>1. Вводная часть</w:t>
      </w:r>
    </w:p>
    <w:p w:rsidR="002C1F9D" w:rsidRPr="00A32E08" w:rsidRDefault="002C1F9D" w:rsidP="005B3743">
      <w:pPr>
        <w:spacing w:after="0"/>
        <w:ind w:firstLine="708"/>
        <w:rPr>
          <w:rFonts w:ascii="Times New Roman" w:hAnsi="Times New Roman" w:cs="Times New Roman"/>
          <w:b/>
          <w:sz w:val="24"/>
          <w:szCs w:val="24"/>
        </w:rPr>
      </w:pPr>
      <w:r w:rsidRPr="00A32E08">
        <w:rPr>
          <w:rFonts w:ascii="Times New Roman" w:hAnsi="Times New Roman" w:cs="Times New Roman"/>
          <w:b/>
          <w:sz w:val="24"/>
          <w:szCs w:val="24"/>
          <w:lang w:val="en-US"/>
        </w:rPr>
        <w:t>I</w:t>
      </w:r>
      <w:r w:rsidRPr="00A32E08">
        <w:rPr>
          <w:rFonts w:ascii="Times New Roman" w:hAnsi="Times New Roman" w:cs="Times New Roman"/>
          <w:b/>
          <w:sz w:val="24"/>
          <w:szCs w:val="24"/>
        </w:rPr>
        <w:t>.</w:t>
      </w:r>
      <w:r>
        <w:rPr>
          <w:rFonts w:ascii="Times New Roman" w:hAnsi="Times New Roman" w:cs="Times New Roman"/>
          <w:b/>
          <w:sz w:val="24"/>
          <w:szCs w:val="24"/>
        </w:rPr>
        <w:t xml:space="preserve"> </w:t>
      </w:r>
      <w:r w:rsidRPr="00A32E08">
        <w:rPr>
          <w:rFonts w:ascii="Times New Roman" w:hAnsi="Times New Roman" w:cs="Times New Roman"/>
          <w:b/>
          <w:sz w:val="24"/>
          <w:szCs w:val="24"/>
        </w:rPr>
        <w:t>Анализ состояния и перспектив развития системы образования</w:t>
      </w:r>
    </w:p>
    <w:p w:rsidR="002C1F9D" w:rsidRPr="00A32E08" w:rsidRDefault="002C1F9D" w:rsidP="005B3743">
      <w:pPr>
        <w:spacing w:after="0"/>
        <w:ind w:firstLine="708"/>
        <w:rPr>
          <w:rFonts w:ascii="Times New Roman" w:hAnsi="Times New Roman" w:cs="Times New Roman"/>
          <w:b/>
          <w:sz w:val="24"/>
          <w:szCs w:val="24"/>
        </w:rPr>
      </w:pPr>
      <w:r w:rsidRPr="00A32E08">
        <w:rPr>
          <w:rFonts w:ascii="Times New Roman" w:hAnsi="Times New Roman" w:cs="Times New Roman"/>
          <w:b/>
          <w:sz w:val="24"/>
          <w:szCs w:val="24"/>
        </w:rPr>
        <w:t>1. Вводная часть</w:t>
      </w:r>
    </w:p>
    <w:p w:rsidR="002C1F9D" w:rsidRDefault="002C1F9D" w:rsidP="005B3743">
      <w:pPr>
        <w:suppressAutoHyphens/>
        <w:spacing w:after="0"/>
        <w:ind w:firstLine="708"/>
        <w:rPr>
          <w:rFonts w:ascii="Times New Roman" w:hAnsi="Times New Roman" w:cs="Times New Roman"/>
          <w:b/>
        </w:rPr>
      </w:pPr>
      <w:r>
        <w:rPr>
          <w:rFonts w:ascii="Times New Roman" w:hAnsi="Times New Roman" w:cs="Times New Roman"/>
          <w:b/>
        </w:rPr>
        <w:t xml:space="preserve">1.1. </w:t>
      </w:r>
      <w:r w:rsidR="00B542C9">
        <w:rPr>
          <w:rFonts w:ascii="Times New Roman" w:hAnsi="Times New Roman" w:cs="Times New Roman"/>
          <w:b/>
        </w:rPr>
        <w:t xml:space="preserve">Общая  социально-экономическая характеристика  </w:t>
      </w:r>
      <w:r w:rsidR="00B542C9" w:rsidRPr="00245EBB">
        <w:rPr>
          <w:rFonts w:ascii="Times New Roman" w:hAnsi="Times New Roman" w:cs="Times New Roman"/>
          <w:b/>
        </w:rPr>
        <w:t>муниципального образования</w:t>
      </w:r>
    </w:p>
    <w:p w:rsidR="00774C63" w:rsidRDefault="00774C63" w:rsidP="001D788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Октябрьский административный район, площадь которого составляет 24,5 тыс. км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расположен по левобережью и правобережью нижнего течения реки Обь, в западной части Ханты-Мансийского автономного округа-Югры Тюменской области. На севере он граничит с Березовским районом, на северо-востоке - с Белоярским районом, на западе - </w:t>
      </w:r>
      <w:r w:rsidR="00991250">
        <w:rPr>
          <w:rFonts w:ascii="Times New Roman" w:hAnsi="Times New Roman" w:cs="Times New Roman"/>
          <w:sz w:val="24"/>
          <w:szCs w:val="24"/>
        </w:rPr>
        <w:t xml:space="preserve">                    </w:t>
      </w:r>
      <w:r>
        <w:rPr>
          <w:rFonts w:ascii="Times New Roman" w:hAnsi="Times New Roman" w:cs="Times New Roman"/>
          <w:sz w:val="24"/>
          <w:szCs w:val="24"/>
        </w:rPr>
        <w:t xml:space="preserve">с Советским районом, на юге и на юго-востоке – с Ханты-Мансийским и </w:t>
      </w:r>
      <w:proofErr w:type="spellStart"/>
      <w:r>
        <w:rPr>
          <w:rFonts w:ascii="Times New Roman" w:hAnsi="Times New Roman" w:cs="Times New Roman"/>
          <w:sz w:val="24"/>
          <w:szCs w:val="24"/>
        </w:rPr>
        <w:t>Кондинским</w:t>
      </w:r>
      <w:proofErr w:type="spellEnd"/>
      <w:r>
        <w:rPr>
          <w:rFonts w:ascii="Times New Roman" w:hAnsi="Times New Roman" w:cs="Times New Roman"/>
          <w:sz w:val="24"/>
          <w:szCs w:val="24"/>
        </w:rPr>
        <w:t xml:space="preserve"> районами.</w:t>
      </w:r>
    </w:p>
    <w:p w:rsidR="00774C63" w:rsidRDefault="001D7885" w:rsidP="00774C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74C63">
        <w:rPr>
          <w:rFonts w:ascii="Times New Roman" w:hAnsi="Times New Roman" w:cs="Times New Roman"/>
          <w:sz w:val="24"/>
          <w:szCs w:val="24"/>
        </w:rPr>
        <w:t>В современных административных границах Октябрьский район был образован в 1937 году.</w:t>
      </w:r>
    </w:p>
    <w:p w:rsidR="00774C63" w:rsidRPr="00245EBB" w:rsidRDefault="00774C63" w:rsidP="00774C63">
      <w:pPr>
        <w:spacing w:after="0"/>
        <w:ind w:firstLine="720"/>
        <w:jc w:val="both"/>
        <w:rPr>
          <w:rFonts w:ascii="Times New Roman" w:hAnsi="Times New Roman" w:cs="Times New Roman"/>
          <w:bCs/>
          <w:iCs/>
          <w:sz w:val="24"/>
          <w:szCs w:val="24"/>
          <w:lang w:eastAsia="ar-SA"/>
        </w:rPr>
      </w:pPr>
      <w:r w:rsidRPr="00245EBB">
        <w:rPr>
          <w:rFonts w:ascii="Times New Roman" w:hAnsi="Times New Roman" w:cs="Times New Roman"/>
          <w:bCs/>
          <w:iCs/>
          <w:sz w:val="24"/>
          <w:szCs w:val="24"/>
          <w:lang w:eastAsia="ar-SA"/>
        </w:rPr>
        <w:t xml:space="preserve">В соответствии с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в границах Октябрьского района (далее – район) образовано 11 муниципальных образований - городских и сельских поселений. </w:t>
      </w:r>
    </w:p>
    <w:p w:rsidR="00ED6A6B" w:rsidRDefault="00ED6A6B" w:rsidP="00774C63">
      <w:pPr>
        <w:spacing w:after="0"/>
        <w:ind w:firstLine="720"/>
        <w:jc w:val="both"/>
        <w:rPr>
          <w:rFonts w:ascii="Times New Roman" w:hAnsi="Times New Roman" w:cs="Times New Roman"/>
          <w:bCs/>
          <w:iCs/>
          <w:sz w:val="24"/>
          <w:szCs w:val="24"/>
          <w:lang w:eastAsia="ar-SA"/>
        </w:rPr>
      </w:pPr>
      <w:r w:rsidRPr="00ED6A6B">
        <w:rPr>
          <w:rFonts w:ascii="Times New Roman" w:hAnsi="Times New Roman" w:cs="Times New Roman"/>
          <w:bCs/>
          <w:iCs/>
          <w:sz w:val="24"/>
          <w:szCs w:val="24"/>
          <w:lang w:eastAsia="ar-SA"/>
        </w:rPr>
        <w:t>На территории района находятся 22 населенных пункта, в том числе 4 поселка городского типа и 18 сельских населенных пунктов.</w:t>
      </w:r>
    </w:p>
    <w:p w:rsidR="00F47198" w:rsidRPr="00B542C9" w:rsidRDefault="00F47198" w:rsidP="00B542C9">
      <w:pPr>
        <w:spacing w:after="0"/>
        <w:ind w:firstLineChars="294" w:firstLine="708"/>
        <w:rPr>
          <w:rFonts w:ascii="Times New Roman" w:hAnsi="Times New Roman" w:cs="Times New Roman"/>
          <w:b/>
          <w:sz w:val="24"/>
          <w:szCs w:val="24"/>
        </w:rPr>
      </w:pPr>
      <w:r w:rsidRPr="00B542C9">
        <w:rPr>
          <w:rFonts w:ascii="Times New Roman" w:hAnsi="Times New Roman" w:cs="Times New Roman"/>
          <w:b/>
          <w:sz w:val="24"/>
          <w:szCs w:val="24"/>
        </w:rPr>
        <w:t>Демографическая ситуация</w:t>
      </w:r>
    </w:p>
    <w:p w:rsidR="00F47198" w:rsidRDefault="00F47198" w:rsidP="00B542C9">
      <w:pPr>
        <w:pStyle w:val="21"/>
        <w:spacing w:line="276" w:lineRule="auto"/>
        <w:ind w:firstLineChars="295" w:firstLine="708"/>
        <w:jc w:val="both"/>
        <w:rPr>
          <w:bCs/>
          <w:i w:val="0"/>
          <w:color w:val="auto"/>
        </w:rPr>
      </w:pPr>
      <w:r w:rsidRPr="00B542C9">
        <w:rPr>
          <w:bCs/>
          <w:i w:val="0"/>
          <w:color w:val="auto"/>
        </w:rPr>
        <w:t xml:space="preserve">По данным органов государственной статистики численность постоянного населения Октябрьского района на 1 января 2016 года составила </w:t>
      </w:r>
      <w:r w:rsidR="00ED6A6B" w:rsidRPr="00ED6A6B">
        <w:rPr>
          <w:bCs/>
          <w:i w:val="0"/>
          <w:color w:val="auto"/>
        </w:rPr>
        <w:t>29,024</w:t>
      </w:r>
      <w:r w:rsidR="00ED6A6B">
        <w:rPr>
          <w:bCs/>
          <w:i w:val="0"/>
          <w:color w:val="auto"/>
        </w:rPr>
        <w:t xml:space="preserve"> тыс. </w:t>
      </w:r>
      <w:r w:rsidRPr="00B542C9">
        <w:rPr>
          <w:bCs/>
          <w:i w:val="0"/>
          <w:color w:val="auto"/>
        </w:rPr>
        <w:t xml:space="preserve">человек, </w:t>
      </w:r>
      <w:r w:rsidR="00ED6A6B">
        <w:rPr>
          <w:bCs/>
          <w:i w:val="0"/>
          <w:color w:val="auto"/>
        </w:rPr>
        <w:t xml:space="preserve">                 </w:t>
      </w:r>
      <w:r w:rsidRPr="00B542C9">
        <w:rPr>
          <w:bCs/>
          <w:i w:val="0"/>
          <w:color w:val="auto"/>
        </w:rPr>
        <w:t xml:space="preserve">в том числе городское население – </w:t>
      </w:r>
      <w:r w:rsidR="00ED6A6B" w:rsidRPr="00ED6A6B">
        <w:rPr>
          <w:bCs/>
          <w:i w:val="0"/>
          <w:color w:val="auto"/>
        </w:rPr>
        <w:t>14,965 тыс.</w:t>
      </w:r>
      <w:r w:rsidR="00ED6A6B">
        <w:rPr>
          <w:bCs/>
          <w:i w:val="0"/>
          <w:color w:val="auto"/>
        </w:rPr>
        <w:t xml:space="preserve"> </w:t>
      </w:r>
      <w:r w:rsidRPr="00B542C9">
        <w:rPr>
          <w:bCs/>
          <w:i w:val="0"/>
          <w:color w:val="auto"/>
        </w:rPr>
        <w:t xml:space="preserve">человек, сельское население – </w:t>
      </w:r>
      <w:r w:rsidR="00ED6A6B" w:rsidRPr="00ED6A6B">
        <w:rPr>
          <w:bCs/>
          <w:i w:val="0"/>
          <w:color w:val="auto"/>
        </w:rPr>
        <w:t xml:space="preserve">14,059 тыс. </w:t>
      </w:r>
      <w:r w:rsidRPr="00B542C9">
        <w:rPr>
          <w:bCs/>
          <w:i w:val="0"/>
          <w:color w:val="auto"/>
        </w:rPr>
        <w:t xml:space="preserve">человек. </w:t>
      </w:r>
    </w:p>
    <w:p w:rsidR="00F47198" w:rsidRDefault="00F47198" w:rsidP="003C381C">
      <w:pPr>
        <w:pStyle w:val="21"/>
        <w:spacing w:line="240" w:lineRule="auto"/>
        <w:ind w:firstLineChars="295" w:firstLine="708"/>
        <w:jc w:val="both"/>
        <w:rPr>
          <w:bCs/>
          <w:i w:val="0"/>
          <w:color w:val="auto"/>
        </w:rPr>
      </w:pPr>
      <w:r w:rsidRPr="00B542C9">
        <w:rPr>
          <w:bCs/>
          <w:i w:val="0"/>
          <w:color w:val="auto"/>
        </w:rPr>
        <w:t xml:space="preserve">В 2016 году в районе родилось 436 человека, что на 10 человек (на 2,2%) меньше, чем за 2015 год (446 человек). Из общего числа родившихся мальчики – 53,3%, девочки – 46,7%. Коэффициент рождаемости по району в целом составил 15,0 на 1 тыс. жителей (2015 год – 15,2 на 1 тыс. жителей). </w:t>
      </w:r>
    </w:p>
    <w:p w:rsidR="00ED6A6B" w:rsidRDefault="00ED6A6B" w:rsidP="003C381C">
      <w:pPr>
        <w:pStyle w:val="21"/>
        <w:spacing w:line="240" w:lineRule="auto"/>
        <w:ind w:firstLineChars="295" w:firstLine="708"/>
        <w:jc w:val="both"/>
        <w:rPr>
          <w:bCs/>
          <w:i w:val="0"/>
          <w:color w:val="auto"/>
        </w:rPr>
      </w:pPr>
      <w:r w:rsidRPr="003C381C">
        <w:rPr>
          <w:rFonts w:eastAsiaTheme="minorHAnsi"/>
          <w:bCs/>
          <w:i w:val="0"/>
          <w:color w:val="auto"/>
          <w:lang w:eastAsia="en-US"/>
        </w:rPr>
        <w:t>Число родившихся в районе по состоянию на 01.01.2018 составило 346 человек (на 01.01.2017 – 421 чел.), из них девочек – 173, мальчиков - 173. Число умерших за 2017 год</w:t>
      </w:r>
      <w:r w:rsidRPr="00ED6A6B">
        <w:rPr>
          <w:bCs/>
          <w:i w:val="0"/>
          <w:color w:val="auto"/>
        </w:rPr>
        <w:t xml:space="preserve"> составило 277</w:t>
      </w:r>
      <w:r w:rsidR="003C381C">
        <w:rPr>
          <w:bCs/>
          <w:i w:val="0"/>
          <w:color w:val="auto"/>
        </w:rPr>
        <w:t xml:space="preserve"> </w:t>
      </w:r>
      <w:r w:rsidRPr="00ED6A6B">
        <w:rPr>
          <w:bCs/>
          <w:i w:val="0"/>
          <w:color w:val="auto"/>
        </w:rPr>
        <w:t>человек (за 2016 – 279 человек). Средняя продолжительность жизни по району составила: у</w:t>
      </w:r>
      <w:r w:rsidR="003C381C">
        <w:rPr>
          <w:bCs/>
          <w:i w:val="0"/>
          <w:color w:val="auto"/>
        </w:rPr>
        <w:t xml:space="preserve"> </w:t>
      </w:r>
      <w:r w:rsidRPr="00ED6A6B">
        <w:rPr>
          <w:bCs/>
          <w:i w:val="0"/>
          <w:color w:val="auto"/>
        </w:rPr>
        <w:t>мужчин - 57 лет, у женщин – 68 лет, в 2016 году у мужчин – 57 лет, у женщин – 69 лет</w:t>
      </w:r>
      <w:r w:rsidR="003C381C">
        <w:rPr>
          <w:bCs/>
          <w:i w:val="0"/>
          <w:color w:val="auto"/>
        </w:rPr>
        <w:t>.</w:t>
      </w:r>
    </w:p>
    <w:p w:rsidR="003C381C" w:rsidRPr="003C381C" w:rsidRDefault="003C381C" w:rsidP="003C381C">
      <w:pPr>
        <w:pStyle w:val="21"/>
        <w:spacing w:line="240" w:lineRule="auto"/>
        <w:ind w:firstLineChars="295" w:firstLine="708"/>
        <w:jc w:val="both"/>
        <w:rPr>
          <w:bCs/>
          <w:i w:val="0"/>
          <w:color w:val="auto"/>
        </w:rPr>
      </w:pPr>
      <w:r w:rsidRPr="003C381C">
        <w:rPr>
          <w:bCs/>
          <w:i w:val="0"/>
          <w:color w:val="auto"/>
        </w:rPr>
        <w:t xml:space="preserve">По данным отдела ЗАГС администрации Октябрьского района, естественный прирост населения за 2017 год составил 69 человек, 2016 год 104 человека. </w:t>
      </w:r>
    </w:p>
    <w:p w:rsidR="00ED6A6B" w:rsidRDefault="003C381C" w:rsidP="003C381C">
      <w:pPr>
        <w:pStyle w:val="21"/>
        <w:spacing w:line="240" w:lineRule="auto"/>
        <w:ind w:firstLineChars="295" w:firstLine="708"/>
        <w:jc w:val="both"/>
        <w:rPr>
          <w:bCs/>
          <w:i w:val="0"/>
          <w:color w:val="auto"/>
        </w:rPr>
      </w:pPr>
      <w:r w:rsidRPr="003C381C">
        <w:rPr>
          <w:bCs/>
          <w:i w:val="0"/>
          <w:color w:val="auto"/>
        </w:rPr>
        <w:t>Миграционное сальдо в 2017 году составило «минус» 259 человек или 66,6% к уровню 2016 года («минус» 380 человек).</w:t>
      </w:r>
    </w:p>
    <w:p w:rsidR="00ED6A6B" w:rsidRPr="00B542C9" w:rsidRDefault="003C381C" w:rsidP="003C381C">
      <w:pPr>
        <w:pStyle w:val="21"/>
        <w:spacing w:line="240" w:lineRule="auto"/>
        <w:ind w:firstLineChars="295" w:firstLine="708"/>
        <w:jc w:val="both"/>
        <w:rPr>
          <w:bCs/>
          <w:i w:val="0"/>
          <w:color w:val="auto"/>
        </w:rPr>
      </w:pPr>
      <w:r w:rsidRPr="003C381C">
        <w:rPr>
          <w:bCs/>
          <w:i w:val="0"/>
          <w:color w:val="auto"/>
        </w:rPr>
        <w:t>За 2017 год зарегистрировано 214 актов о заключении брака (в 2016 году – 179), 178</w:t>
      </w:r>
      <w:r>
        <w:rPr>
          <w:bCs/>
          <w:i w:val="0"/>
          <w:color w:val="auto"/>
        </w:rPr>
        <w:t xml:space="preserve"> </w:t>
      </w:r>
      <w:r w:rsidRPr="003C381C">
        <w:rPr>
          <w:bCs/>
          <w:i w:val="0"/>
          <w:color w:val="auto"/>
        </w:rPr>
        <w:t>актов о расторжении брака (в 2016 году – 161).</w:t>
      </w:r>
    </w:p>
    <w:p w:rsidR="003C381C" w:rsidRDefault="003C381C" w:rsidP="003C381C">
      <w:pPr>
        <w:pStyle w:val="21"/>
        <w:spacing w:line="240" w:lineRule="auto"/>
        <w:ind w:firstLineChars="295" w:firstLine="708"/>
        <w:jc w:val="both"/>
        <w:rPr>
          <w:bCs/>
          <w:i w:val="0"/>
          <w:color w:val="auto"/>
        </w:rPr>
      </w:pPr>
      <w:r w:rsidRPr="003C381C">
        <w:rPr>
          <w:bCs/>
          <w:i w:val="0"/>
          <w:color w:val="auto"/>
        </w:rPr>
        <w:t>Динамика изменения численности населения Октябрьского района, связана с</w:t>
      </w:r>
      <w:r>
        <w:rPr>
          <w:bCs/>
          <w:i w:val="0"/>
          <w:color w:val="auto"/>
        </w:rPr>
        <w:t xml:space="preserve"> </w:t>
      </w:r>
      <w:r w:rsidRPr="003C381C">
        <w:rPr>
          <w:bCs/>
          <w:i w:val="0"/>
          <w:color w:val="auto"/>
        </w:rPr>
        <w:t>миграцией, характеризуется интенсивностью миграционных потоков. По предварительным</w:t>
      </w:r>
      <w:r>
        <w:rPr>
          <w:bCs/>
          <w:i w:val="0"/>
          <w:color w:val="auto"/>
        </w:rPr>
        <w:t xml:space="preserve"> </w:t>
      </w:r>
      <w:r w:rsidRPr="003C381C">
        <w:rPr>
          <w:bCs/>
          <w:i w:val="0"/>
          <w:color w:val="auto"/>
        </w:rPr>
        <w:t>данным органов государственной статистики, численность прибывших на территорию</w:t>
      </w:r>
      <w:r>
        <w:rPr>
          <w:bCs/>
          <w:i w:val="0"/>
          <w:color w:val="auto"/>
        </w:rPr>
        <w:t xml:space="preserve"> </w:t>
      </w:r>
      <w:r w:rsidRPr="003C381C">
        <w:rPr>
          <w:bCs/>
          <w:i w:val="0"/>
          <w:color w:val="auto"/>
        </w:rPr>
        <w:t>Октябрьского района на постоянное место жительства за 2017 год составила 841 человек</w:t>
      </w:r>
      <w:r>
        <w:rPr>
          <w:bCs/>
          <w:i w:val="0"/>
          <w:color w:val="auto"/>
        </w:rPr>
        <w:t xml:space="preserve"> </w:t>
      </w:r>
      <w:r w:rsidRPr="003C381C">
        <w:rPr>
          <w:bCs/>
          <w:i w:val="0"/>
          <w:color w:val="auto"/>
        </w:rPr>
        <w:t>(68,5% к уровню 2016 года), выехало за пределы Октябрьского района – 1100 человек (68,1%</w:t>
      </w:r>
      <w:r>
        <w:rPr>
          <w:bCs/>
          <w:i w:val="0"/>
          <w:color w:val="auto"/>
        </w:rPr>
        <w:t xml:space="preserve"> </w:t>
      </w:r>
      <w:r w:rsidRPr="003C381C">
        <w:rPr>
          <w:bCs/>
          <w:i w:val="0"/>
          <w:color w:val="auto"/>
        </w:rPr>
        <w:t>к уровню 2016 года). Миграционное сальдо в 2017 году составило «минус» 259 человек или</w:t>
      </w:r>
      <w:r>
        <w:rPr>
          <w:bCs/>
          <w:i w:val="0"/>
          <w:color w:val="auto"/>
        </w:rPr>
        <w:t xml:space="preserve"> </w:t>
      </w:r>
      <w:r w:rsidRPr="003C381C">
        <w:rPr>
          <w:bCs/>
          <w:i w:val="0"/>
          <w:color w:val="auto"/>
        </w:rPr>
        <w:t>66,6% к уровню 2016 года.</w:t>
      </w:r>
    </w:p>
    <w:p w:rsidR="003C381C" w:rsidRPr="003C381C" w:rsidRDefault="003C381C" w:rsidP="003C381C">
      <w:pPr>
        <w:pStyle w:val="21"/>
        <w:spacing w:line="240" w:lineRule="auto"/>
        <w:ind w:firstLineChars="295" w:firstLine="708"/>
        <w:jc w:val="both"/>
        <w:rPr>
          <w:bCs/>
          <w:i w:val="0"/>
          <w:color w:val="auto"/>
        </w:rPr>
      </w:pPr>
      <w:r w:rsidRPr="003C381C">
        <w:rPr>
          <w:bCs/>
          <w:i w:val="0"/>
          <w:color w:val="auto"/>
        </w:rPr>
        <w:t>Создание условий для развития инфраструктуры района способствует снижению</w:t>
      </w:r>
      <w:r>
        <w:rPr>
          <w:bCs/>
          <w:i w:val="0"/>
          <w:color w:val="auto"/>
        </w:rPr>
        <w:t xml:space="preserve"> </w:t>
      </w:r>
      <w:r w:rsidRPr="003C381C">
        <w:rPr>
          <w:bCs/>
          <w:i w:val="0"/>
          <w:color w:val="auto"/>
        </w:rPr>
        <w:t>динамики миграционного сальдо выезда жителей Октябрьского района за пределы</w:t>
      </w:r>
      <w:r>
        <w:rPr>
          <w:bCs/>
          <w:i w:val="0"/>
          <w:color w:val="auto"/>
        </w:rPr>
        <w:t xml:space="preserve"> </w:t>
      </w:r>
      <w:r w:rsidRPr="003C381C">
        <w:rPr>
          <w:bCs/>
          <w:i w:val="0"/>
          <w:color w:val="auto"/>
        </w:rPr>
        <w:t>Октябрьского района за последние годы.</w:t>
      </w:r>
    </w:p>
    <w:p w:rsidR="003C381C" w:rsidRDefault="003C381C" w:rsidP="003C381C">
      <w:pPr>
        <w:pStyle w:val="21"/>
        <w:spacing w:line="240" w:lineRule="auto"/>
        <w:ind w:firstLineChars="295" w:firstLine="708"/>
        <w:jc w:val="both"/>
        <w:rPr>
          <w:bCs/>
          <w:i w:val="0"/>
          <w:color w:val="auto"/>
        </w:rPr>
      </w:pPr>
      <w:r w:rsidRPr="003C381C">
        <w:rPr>
          <w:bCs/>
          <w:i w:val="0"/>
          <w:color w:val="auto"/>
        </w:rPr>
        <w:lastRenderedPageBreak/>
        <w:t>Среднегодовая численность постоянного населения по состоянию на 31.12.2017 года</w:t>
      </w:r>
      <w:r>
        <w:rPr>
          <w:bCs/>
          <w:i w:val="0"/>
          <w:color w:val="auto"/>
        </w:rPr>
        <w:t xml:space="preserve"> </w:t>
      </w:r>
      <w:r w:rsidRPr="003C381C">
        <w:rPr>
          <w:bCs/>
          <w:i w:val="0"/>
          <w:color w:val="auto"/>
        </w:rPr>
        <w:t>составила 28,929 тыс. человек.</w:t>
      </w:r>
    </w:p>
    <w:p w:rsidR="003C381C" w:rsidRPr="003C381C" w:rsidRDefault="003C381C" w:rsidP="003C381C">
      <w:pPr>
        <w:pStyle w:val="21"/>
        <w:spacing w:line="240" w:lineRule="auto"/>
        <w:ind w:firstLineChars="295" w:firstLine="708"/>
        <w:jc w:val="both"/>
        <w:rPr>
          <w:bCs/>
          <w:i w:val="0"/>
          <w:color w:val="auto"/>
        </w:rPr>
      </w:pPr>
      <w:r w:rsidRPr="003C381C">
        <w:rPr>
          <w:bCs/>
          <w:i w:val="0"/>
          <w:color w:val="auto"/>
        </w:rPr>
        <w:t>В отчетном периоде 2017 года на территории Октябрьского района проживает 2</w:t>
      </w:r>
      <w:r>
        <w:rPr>
          <w:bCs/>
          <w:i w:val="0"/>
          <w:color w:val="auto"/>
        </w:rPr>
        <w:t> </w:t>
      </w:r>
      <w:r w:rsidRPr="003C381C">
        <w:rPr>
          <w:bCs/>
          <w:i w:val="0"/>
          <w:color w:val="auto"/>
        </w:rPr>
        <w:t>396</w:t>
      </w:r>
      <w:r>
        <w:rPr>
          <w:bCs/>
          <w:i w:val="0"/>
          <w:color w:val="auto"/>
        </w:rPr>
        <w:t xml:space="preserve"> </w:t>
      </w:r>
      <w:r w:rsidRPr="003C381C">
        <w:rPr>
          <w:bCs/>
          <w:i w:val="0"/>
          <w:color w:val="auto"/>
        </w:rPr>
        <w:t>человек из числа коренных малочисленных народов Севера (100,0% к показателю 2016 года),</w:t>
      </w:r>
      <w:r>
        <w:rPr>
          <w:bCs/>
          <w:i w:val="0"/>
          <w:color w:val="auto"/>
        </w:rPr>
        <w:t xml:space="preserve"> </w:t>
      </w:r>
      <w:r w:rsidRPr="003C381C">
        <w:rPr>
          <w:bCs/>
          <w:i w:val="0"/>
          <w:color w:val="auto"/>
        </w:rPr>
        <w:t>в том числе: ханты – 1 827 человек, манси – 546 человека, ненцы – 23 человека.</w:t>
      </w:r>
    </w:p>
    <w:p w:rsidR="00033868" w:rsidRPr="00B542C9" w:rsidRDefault="00B542C9" w:rsidP="00B542C9">
      <w:pPr>
        <w:pStyle w:val="22"/>
        <w:spacing w:line="276" w:lineRule="auto"/>
        <w:ind w:firstLineChars="295" w:firstLine="711"/>
        <w:jc w:val="both"/>
        <w:rPr>
          <w:b/>
          <w:i w:val="0"/>
          <w:color w:val="auto"/>
        </w:rPr>
      </w:pPr>
      <w:r>
        <w:rPr>
          <w:b/>
          <w:i w:val="0"/>
          <w:color w:val="auto"/>
        </w:rPr>
        <w:t>Занятость населения</w:t>
      </w:r>
    </w:p>
    <w:p w:rsidR="00033868" w:rsidRPr="00B542C9" w:rsidRDefault="00033868" w:rsidP="00B542C9">
      <w:pPr>
        <w:pStyle w:val="21"/>
        <w:spacing w:line="276" w:lineRule="auto"/>
        <w:ind w:firstLineChars="295" w:firstLine="708"/>
        <w:jc w:val="both"/>
        <w:rPr>
          <w:i w:val="0"/>
          <w:color w:val="auto"/>
        </w:rPr>
      </w:pPr>
      <w:r w:rsidRPr="00B542C9">
        <w:rPr>
          <w:i w:val="0"/>
          <w:color w:val="auto"/>
        </w:rPr>
        <w:t xml:space="preserve">Важнейшей составляющей потенциала экономики района являются трудовые ресурсы. </w:t>
      </w:r>
    </w:p>
    <w:p w:rsidR="003C381C" w:rsidRDefault="003C381C" w:rsidP="003C381C">
      <w:pPr>
        <w:spacing w:after="0"/>
        <w:ind w:firstLineChars="295" w:firstLine="708"/>
        <w:jc w:val="both"/>
        <w:rPr>
          <w:rFonts w:ascii="Times New Roman" w:hAnsi="Times New Roman" w:cs="Times New Roman"/>
          <w:sz w:val="24"/>
          <w:szCs w:val="24"/>
        </w:rPr>
      </w:pPr>
      <w:r w:rsidRPr="003C381C">
        <w:rPr>
          <w:rFonts w:ascii="Times New Roman" w:hAnsi="Times New Roman" w:cs="Times New Roman"/>
          <w:sz w:val="24"/>
          <w:szCs w:val="24"/>
        </w:rPr>
        <w:t>Среднесписочная численность работающих (без внешних совместителей) по полному кругу организаций за 2017 год (расчётный показатель) составила 20,170 тыс. человек или 100,2% к уровню 2016 года. Среднесписочная численность работников (без внешних совместителей) по организациям, не относящимся к субъектам малого предпринимательства – 18,740 тыс. человек или 100,1% к уровню 2016 года (расчётный показатель).</w:t>
      </w:r>
    </w:p>
    <w:p w:rsidR="003C381C" w:rsidRDefault="003C381C" w:rsidP="003C381C">
      <w:pPr>
        <w:spacing w:after="0"/>
        <w:ind w:firstLineChars="295" w:firstLine="708"/>
        <w:jc w:val="both"/>
        <w:rPr>
          <w:rFonts w:ascii="Times New Roman" w:hAnsi="Times New Roman" w:cs="Times New Roman"/>
          <w:sz w:val="24"/>
          <w:szCs w:val="24"/>
        </w:rPr>
      </w:pPr>
      <w:r w:rsidRPr="003C381C">
        <w:rPr>
          <w:rFonts w:ascii="Times New Roman" w:hAnsi="Times New Roman" w:cs="Times New Roman"/>
          <w:sz w:val="24"/>
          <w:szCs w:val="24"/>
        </w:rPr>
        <w:t>По состоянию на 01.01.2018 в Октябрьском районе зарегистрировано в качестве безработных граждан 315 человек (за 2016 год - 265 человек). Численность граждан, стоящих на учете в качестве незанятых трудовой деятельностью – 495 человек.</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За последние пять лет благодаря поддержке и реализации государственной политики Правительства автономного округа в области занятости населения в рамках реализации государственной программы Ханты-Мансийского автономного округа-Югры «Содействие занятости населения на 2016-2020 годы» произошло:</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1.</w:t>
      </w:r>
      <w:r w:rsidRPr="00500F5F">
        <w:rPr>
          <w:rFonts w:ascii="Times New Roman" w:hAnsi="Times New Roman" w:cs="Times New Roman"/>
          <w:sz w:val="24"/>
          <w:szCs w:val="24"/>
        </w:rPr>
        <w:tab/>
        <w:t>Уменьшение численности безработных граждан с 400 человек в 2013 году до 315 человек в 2017 году (на 85 человек или на 21,5% показатель снизился).</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2.</w:t>
      </w:r>
      <w:r w:rsidRPr="00500F5F">
        <w:rPr>
          <w:rFonts w:ascii="Times New Roman" w:hAnsi="Times New Roman" w:cs="Times New Roman"/>
          <w:sz w:val="24"/>
          <w:szCs w:val="24"/>
        </w:rPr>
        <w:tab/>
        <w:t>Увеличение количества работников организации по общественным работам с 470 человек в 2013 году и до 787 человек в 2017 году (на 317 человек или 67,4%).</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 xml:space="preserve">Численность безработных граждан, получающих пособие по безработице на 01.01.2018 года, составила 267 человек. Из них, в минимальном размере 117 человек, в максимальном размере 136 человек, в размере выше максимального - 4 человека.                     </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На 01.01.2018 года уровень регистрируемой безработицы к экономически активному населению района составил 1,5% (на 01.01.2017 – 1,3%).</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На 01.01.2018 потребность в работниках для замещения свободных рабочих мест (вакантных должностей) составила 128 единиц. Из них: 71 единица или 55,5% для замещения рабочих профессий. Коэффициент напряженности на регистрируемом рынке труда составил 3,9 чел./на 1 рабочее место.</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 xml:space="preserve">Государственную услугу по профессиональному обучению за истекший период получили 104 человека. Численность безработных граждан, направленных на профессиональное обучение, составила 90 человек, закончили обучение 100 человек из числа безработных граждан. На конец отчетного периода 9 человек продолжают обучение. </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С целью снятия напряженности на рынке труда и заполнения имеющихся вакансий в 2017 году подготовлено и проведено 13 ярмарок вакансий учебных и рабочих мест.</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 xml:space="preserve"> В организации оплачиваемых общественных работ приняли участие 787 человек, из них: 359 человек из числа безработных граждан, средний период участия в общественных работах составил 1,74 месяца. </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lastRenderedPageBreak/>
        <w:t>В целях трудовой реабилитации социально-уязвимых категорий безработных граждан и оказания им помощи в трудоустройстве в 2017 году на территории Октябрьского района была организована работа по оказанию государственных услуг по трудоустройству безработных граждан испытывающих трудности в поиске работы. В отчетном периоде в рамках заключенных договоров о совместной деятельности по организации временного трудоустройства граждан, испытывающих трудности в поиске работы, трудоустроено 78 человек, средний период трудоустройства составил 2,61 месяца.</w:t>
      </w:r>
    </w:p>
    <w:p w:rsidR="00500F5F" w:rsidRPr="00500F5F" w:rsidRDefault="00500F5F" w:rsidP="00500F5F">
      <w:pPr>
        <w:spacing w:after="0"/>
        <w:ind w:firstLineChars="295" w:firstLine="708"/>
        <w:jc w:val="both"/>
        <w:rPr>
          <w:rFonts w:ascii="Times New Roman" w:hAnsi="Times New Roman" w:cs="Times New Roman"/>
          <w:sz w:val="24"/>
          <w:szCs w:val="24"/>
        </w:rPr>
      </w:pPr>
      <w:r w:rsidRPr="00500F5F">
        <w:rPr>
          <w:rFonts w:ascii="Times New Roman" w:hAnsi="Times New Roman" w:cs="Times New Roman"/>
          <w:sz w:val="24"/>
          <w:szCs w:val="24"/>
        </w:rPr>
        <w:t xml:space="preserve">Информирование населения и работодателей о положении на рынке труда в районе и о проводимых мероприятиях по содействию занятости населения осуществлялось через районные средства массовой информации, также информация была размещена на официальных сайтах в сети Интернет. </w:t>
      </w:r>
    </w:p>
    <w:p w:rsidR="003C381C" w:rsidRDefault="00500F5F" w:rsidP="00500F5F">
      <w:pPr>
        <w:spacing w:after="0"/>
        <w:ind w:firstLineChars="295" w:firstLine="708"/>
        <w:jc w:val="both"/>
        <w:rPr>
          <w:rFonts w:ascii="Times New Roman" w:hAnsi="Times New Roman" w:cs="Times New Roman"/>
          <w:sz w:val="24"/>
          <w:szCs w:val="24"/>
        </w:rPr>
      </w:pPr>
      <w:proofErr w:type="gramStart"/>
      <w:r w:rsidRPr="00500F5F">
        <w:rPr>
          <w:rFonts w:ascii="Times New Roman" w:hAnsi="Times New Roman" w:cs="Times New Roman"/>
          <w:sz w:val="24"/>
          <w:szCs w:val="24"/>
        </w:rPr>
        <w:t>В приемных салонах службы занятости (</w:t>
      </w:r>
      <w:proofErr w:type="spellStart"/>
      <w:r w:rsidRPr="00500F5F">
        <w:rPr>
          <w:rFonts w:ascii="Times New Roman" w:hAnsi="Times New Roman" w:cs="Times New Roman"/>
          <w:sz w:val="24"/>
          <w:szCs w:val="24"/>
        </w:rPr>
        <w:t>пгт</w:t>
      </w:r>
      <w:proofErr w:type="spellEnd"/>
      <w:r w:rsidRPr="00500F5F">
        <w:rPr>
          <w:rFonts w:ascii="Times New Roman" w:hAnsi="Times New Roman" w:cs="Times New Roman"/>
          <w:sz w:val="24"/>
          <w:szCs w:val="24"/>
        </w:rPr>
        <w:t>.</w:t>
      </w:r>
      <w:proofErr w:type="gramEnd"/>
      <w:r w:rsidRPr="00500F5F">
        <w:rPr>
          <w:rFonts w:ascii="Times New Roman" w:hAnsi="Times New Roman" w:cs="Times New Roman"/>
          <w:sz w:val="24"/>
          <w:szCs w:val="24"/>
        </w:rPr>
        <w:t xml:space="preserve"> Октябрьское, </w:t>
      </w:r>
      <w:proofErr w:type="spellStart"/>
      <w:r w:rsidRPr="00500F5F">
        <w:rPr>
          <w:rFonts w:ascii="Times New Roman" w:hAnsi="Times New Roman" w:cs="Times New Roman"/>
          <w:sz w:val="24"/>
          <w:szCs w:val="24"/>
        </w:rPr>
        <w:t>пгт</w:t>
      </w:r>
      <w:proofErr w:type="spellEnd"/>
      <w:r w:rsidRPr="00500F5F">
        <w:rPr>
          <w:rFonts w:ascii="Times New Roman" w:hAnsi="Times New Roman" w:cs="Times New Roman"/>
          <w:sz w:val="24"/>
          <w:szCs w:val="24"/>
        </w:rPr>
        <w:t xml:space="preserve">. </w:t>
      </w:r>
      <w:proofErr w:type="spellStart"/>
      <w:r w:rsidRPr="00500F5F">
        <w:rPr>
          <w:rFonts w:ascii="Times New Roman" w:hAnsi="Times New Roman" w:cs="Times New Roman"/>
          <w:sz w:val="24"/>
          <w:szCs w:val="24"/>
        </w:rPr>
        <w:t>Приобье</w:t>
      </w:r>
      <w:proofErr w:type="spellEnd"/>
      <w:r w:rsidRPr="00500F5F">
        <w:rPr>
          <w:rFonts w:ascii="Times New Roman" w:hAnsi="Times New Roman" w:cs="Times New Roman"/>
          <w:sz w:val="24"/>
          <w:szCs w:val="24"/>
        </w:rPr>
        <w:t xml:space="preserve">, </w:t>
      </w:r>
      <w:proofErr w:type="spellStart"/>
      <w:r w:rsidRPr="00500F5F">
        <w:rPr>
          <w:rFonts w:ascii="Times New Roman" w:hAnsi="Times New Roman" w:cs="Times New Roman"/>
          <w:sz w:val="24"/>
          <w:szCs w:val="24"/>
        </w:rPr>
        <w:t>пгт</w:t>
      </w:r>
      <w:proofErr w:type="spellEnd"/>
      <w:r w:rsidRPr="00500F5F">
        <w:rPr>
          <w:rFonts w:ascii="Times New Roman" w:hAnsi="Times New Roman" w:cs="Times New Roman"/>
          <w:sz w:val="24"/>
          <w:szCs w:val="24"/>
        </w:rPr>
        <w:t>. Талинка, п. Унъюган) оформлены стенды, содержащие информацию о состоянии рынка труда, спросе и предложении на рабочую силу. Имеются также буклеты по различным направлениям оказания государственных услуг.</w:t>
      </w:r>
    </w:p>
    <w:p w:rsidR="00500F5F" w:rsidRPr="00500F5F" w:rsidRDefault="00500F5F" w:rsidP="00500F5F">
      <w:pPr>
        <w:autoSpaceDE w:val="0"/>
        <w:autoSpaceDN w:val="0"/>
        <w:adjustRightInd w:val="0"/>
        <w:spacing w:after="0" w:line="240" w:lineRule="auto"/>
        <w:ind w:firstLine="708"/>
        <w:jc w:val="both"/>
        <w:rPr>
          <w:rFonts w:ascii="Times New Roman" w:hAnsi="Times New Roman" w:cs="Times New Roman"/>
          <w:bCs/>
          <w:sz w:val="24"/>
          <w:szCs w:val="24"/>
        </w:rPr>
      </w:pPr>
      <w:r w:rsidRPr="00500F5F">
        <w:rPr>
          <w:rFonts w:ascii="Times New Roman" w:hAnsi="Times New Roman" w:cs="Times New Roman"/>
          <w:b/>
          <w:bCs/>
          <w:sz w:val="24"/>
          <w:szCs w:val="24"/>
        </w:rPr>
        <w:t xml:space="preserve">Индекс промышленного производства </w:t>
      </w:r>
      <w:r w:rsidRPr="00500F5F">
        <w:rPr>
          <w:rFonts w:ascii="Times New Roman" w:hAnsi="Times New Roman" w:cs="Times New Roman"/>
          <w:bCs/>
          <w:sz w:val="24"/>
          <w:szCs w:val="24"/>
        </w:rPr>
        <w:t>за 2017 года составил 107,1% к уровню 2016 года.</w:t>
      </w:r>
      <w:r>
        <w:rPr>
          <w:rFonts w:ascii="Times New Roman" w:hAnsi="Times New Roman" w:cs="Times New Roman"/>
          <w:bCs/>
          <w:sz w:val="24"/>
          <w:szCs w:val="24"/>
        </w:rPr>
        <w:t xml:space="preserve"> </w:t>
      </w:r>
      <w:r w:rsidRPr="00500F5F">
        <w:rPr>
          <w:rFonts w:ascii="Times New Roman" w:hAnsi="Times New Roman" w:cs="Times New Roman"/>
          <w:bCs/>
          <w:sz w:val="24"/>
          <w:szCs w:val="24"/>
        </w:rPr>
        <w:t xml:space="preserve">Производство основных видов промышленной продукции по крупным и средним предприятиям за 2017 год (в натуральном выражении и в процентном отношении к 2016 году): </w:t>
      </w:r>
    </w:p>
    <w:p w:rsidR="00500F5F" w:rsidRPr="00500F5F" w:rsidRDefault="00500F5F" w:rsidP="00500F5F">
      <w:pPr>
        <w:autoSpaceDE w:val="0"/>
        <w:autoSpaceDN w:val="0"/>
        <w:adjustRightInd w:val="0"/>
        <w:spacing w:after="0" w:line="240" w:lineRule="auto"/>
        <w:ind w:firstLine="708"/>
        <w:jc w:val="both"/>
        <w:rPr>
          <w:rFonts w:ascii="Times New Roman" w:hAnsi="Times New Roman" w:cs="Times New Roman"/>
          <w:bCs/>
          <w:sz w:val="24"/>
          <w:szCs w:val="24"/>
        </w:rPr>
      </w:pPr>
      <w:r w:rsidRPr="00500F5F">
        <w:rPr>
          <w:rFonts w:ascii="Times New Roman" w:hAnsi="Times New Roman" w:cs="Times New Roman"/>
          <w:bCs/>
          <w:sz w:val="24"/>
          <w:szCs w:val="24"/>
        </w:rPr>
        <w:t>- добыча нефти – 9, 238 млн. тонн (101,8%);</w:t>
      </w:r>
    </w:p>
    <w:p w:rsidR="00500F5F" w:rsidRPr="00500F5F" w:rsidRDefault="00500F5F" w:rsidP="00500F5F">
      <w:pPr>
        <w:autoSpaceDE w:val="0"/>
        <w:autoSpaceDN w:val="0"/>
        <w:adjustRightInd w:val="0"/>
        <w:spacing w:after="0" w:line="240" w:lineRule="auto"/>
        <w:ind w:firstLine="708"/>
        <w:jc w:val="both"/>
        <w:rPr>
          <w:rFonts w:ascii="Times New Roman" w:hAnsi="Times New Roman" w:cs="Times New Roman"/>
          <w:bCs/>
          <w:sz w:val="24"/>
          <w:szCs w:val="24"/>
        </w:rPr>
      </w:pPr>
      <w:r w:rsidRPr="00500F5F">
        <w:rPr>
          <w:rFonts w:ascii="Times New Roman" w:hAnsi="Times New Roman" w:cs="Times New Roman"/>
          <w:bCs/>
          <w:sz w:val="24"/>
          <w:szCs w:val="24"/>
        </w:rPr>
        <w:t>- добыча газа – 1 804,6 млн. м3 (112,4%);</w:t>
      </w:r>
    </w:p>
    <w:p w:rsidR="00500F5F" w:rsidRPr="00500F5F" w:rsidRDefault="00500F5F" w:rsidP="00500F5F">
      <w:pPr>
        <w:autoSpaceDE w:val="0"/>
        <w:autoSpaceDN w:val="0"/>
        <w:adjustRightInd w:val="0"/>
        <w:spacing w:after="0" w:line="240" w:lineRule="auto"/>
        <w:ind w:firstLine="708"/>
        <w:jc w:val="both"/>
        <w:rPr>
          <w:rFonts w:ascii="Times New Roman" w:hAnsi="Times New Roman" w:cs="Times New Roman"/>
          <w:bCs/>
          <w:sz w:val="24"/>
          <w:szCs w:val="24"/>
        </w:rPr>
      </w:pPr>
      <w:r w:rsidRPr="00500F5F">
        <w:rPr>
          <w:rFonts w:ascii="Times New Roman" w:hAnsi="Times New Roman" w:cs="Times New Roman"/>
          <w:bCs/>
          <w:sz w:val="24"/>
          <w:szCs w:val="24"/>
        </w:rPr>
        <w:t>- заготовка древесины – 100,8 тыс. м3 (114,2%).</w:t>
      </w:r>
    </w:p>
    <w:p w:rsidR="00500F5F" w:rsidRPr="00500F5F" w:rsidRDefault="00500F5F" w:rsidP="00500F5F">
      <w:pPr>
        <w:autoSpaceDE w:val="0"/>
        <w:autoSpaceDN w:val="0"/>
        <w:adjustRightInd w:val="0"/>
        <w:spacing w:after="0" w:line="240" w:lineRule="auto"/>
        <w:ind w:firstLine="708"/>
        <w:jc w:val="both"/>
        <w:rPr>
          <w:rFonts w:ascii="Times New Roman" w:hAnsi="Times New Roman" w:cs="Times New Roman"/>
          <w:bCs/>
          <w:sz w:val="24"/>
          <w:szCs w:val="24"/>
        </w:rPr>
      </w:pPr>
      <w:r w:rsidRPr="00500F5F">
        <w:rPr>
          <w:rFonts w:ascii="Times New Roman" w:hAnsi="Times New Roman" w:cs="Times New Roman"/>
          <w:bCs/>
          <w:sz w:val="24"/>
          <w:szCs w:val="24"/>
        </w:rPr>
        <w:t>Основная доля промышленной продукции, произведенной на территории района, приходится на нефтедобывающую отрасль – 99,0%.</w:t>
      </w:r>
    </w:p>
    <w:p w:rsidR="00500F5F" w:rsidRPr="00500F5F" w:rsidRDefault="00500F5F" w:rsidP="00500F5F">
      <w:pPr>
        <w:autoSpaceDE w:val="0"/>
        <w:autoSpaceDN w:val="0"/>
        <w:adjustRightInd w:val="0"/>
        <w:spacing w:after="0" w:line="240" w:lineRule="auto"/>
        <w:ind w:firstLine="708"/>
        <w:jc w:val="both"/>
        <w:rPr>
          <w:rFonts w:ascii="Times New Roman" w:hAnsi="Times New Roman" w:cs="Times New Roman"/>
          <w:bCs/>
          <w:sz w:val="24"/>
          <w:szCs w:val="24"/>
        </w:rPr>
      </w:pPr>
      <w:r w:rsidRPr="00500F5F">
        <w:rPr>
          <w:rFonts w:ascii="Times New Roman" w:hAnsi="Times New Roman" w:cs="Times New Roman"/>
          <w:b/>
          <w:bCs/>
          <w:sz w:val="24"/>
          <w:szCs w:val="24"/>
        </w:rPr>
        <w:t xml:space="preserve">Объем инвестиций </w:t>
      </w:r>
      <w:r w:rsidRPr="00500F5F">
        <w:rPr>
          <w:rFonts w:ascii="Times New Roman" w:hAnsi="Times New Roman" w:cs="Times New Roman"/>
          <w:bCs/>
          <w:sz w:val="24"/>
          <w:szCs w:val="24"/>
        </w:rPr>
        <w:t>в основной капитал за счет всех источников финансирования по предварительным данным органов государственной статистики за январь-декабрь 2017 года составил в действующих ценах 20 998,3 млн. руб., что составляет 103,3% к прошлому году.</w:t>
      </w:r>
    </w:p>
    <w:p w:rsidR="00500F5F" w:rsidRDefault="001E1950" w:rsidP="00500F5F">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E1950">
        <w:rPr>
          <w:rFonts w:ascii="Times New Roman" w:eastAsia="TimesNewRomanPSMT" w:hAnsi="Times New Roman" w:cs="Times New Roman"/>
          <w:b/>
          <w:bCs/>
          <w:sz w:val="24"/>
          <w:szCs w:val="24"/>
        </w:rPr>
        <w:t xml:space="preserve">Средний </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 xml:space="preserve">размер </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доходов</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 xml:space="preserve"> неработающего</w:t>
      </w:r>
      <w:r w:rsidR="00CE28F6">
        <w:rPr>
          <w:rFonts w:ascii="Times New Roman" w:eastAsia="TimesNewRomanPSMT" w:hAnsi="Times New Roman" w:cs="Times New Roman"/>
          <w:b/>
          <w:bCs/>
          <w:sz w:val="24"/>
          <w:szCs w:val="24"/>
        </w:rPr>
        <w:t xml:space="preserve"> </w:t>
      </w:r>
      <w:r w:rsidRPr="001E1950">
        <w:rPr>
          <w:rFonts w:ascii="Times New Roman" w:eastAsia="TimesNewRomanPSMT" w:hAnsi="Times New Roman" w:cs="Times New Roman"/>
          <w:b/>
          <w:bCs/>
          <w:sz w:val="24"/>
          <w:szCs w:val="24"/>
        </w:rPr>
        <w:t xml:space="preserve"> пенсионера </w:t>
      </w:r>
      <w:r w:rsidR="00500F5F" w:rsidRPr="00500F5F">
        <w:rPr>
          <w:rFonts w:ascii="Times New Roman" w:eastAsia="TimesNewRomanPSMT" w:hAnsi="Times New Roman" w:cs="Times New Roman"/>
          <w:sz w:val="24"/>
          <w:szCs w:val="24"/>
        </w:rPr>
        <w:t>за 2017 год увеличился на 4,0% к уровню прошлого года и составил 18 410,16  руб.</w:t>
      </w:r>
    </w:p>
    <w:p w:rsidR="00500F5F" w:rsidRPr="00500F5F" w:rsidRDefault="00500F5F" w:rsidP="00500F5F">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500F5F">
        <w:rPr>
          <w:rFonts w:ascii="Times New Roman" w:eastAsia="TimesNewRomanPSMT" w:hAnsi="Times New Roman" w:cs="Times New Roman"/>
          <w:b/>
          <w:sz w:val="24"/>
          <w:szCs w:val="24"/>
        </w:rPr>
        <w:t>Среднемесячные денежные доходы населения</w:t>
      </w:r>
      <w:r w:rsidRPr="00500F5F">
        <w:rPr>
          <w:rFonts w:ascii="Times New Roman" w:eastAsia="TimesNewRomanPSMT" w:hAnsi="Times New Roman" w:cs="Times New Roman"/>
          <w:sz w:val="24"/>
          <w:szCs w:val="24"/>
        </w:rPr>
        <w:t xml:space="preserve"> в расчете на одного жителя за отчетный период составил 47 329,57 руб., или 100,6% к 2016 году. </w:t>
      </w:r>
    </w:p>
    <w:p w:rsidR="00500F5F" w:rsidRPr="00500F5F" w:rsidRDefault="00500F5F" w:rsidP="00500F5F">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500F5F">
        <w:rPr>
          <w:rFonts w:ascii="Times New Roman" w:eastAsia="TimesNewRomanPSMT" w:hAnsi="Times New Roman" w:cs="Times New Roman"/>
          <w:sz w:val="24"/>
          <w:szCs w:val="24"/>
        </w:rPr>
        <w:t xml:space="preserve">Денежные доходы населения района за 2017 год составили 18 531,8  млн. руб. снизились по сравнению с 2016 годом на 0,1%. </w:t>
      </w:r>
    </w:p>
    <w:p w:rsidR="00500F5F" w:rsidRDefault="00500F5F" w:rsidP="00500F5F">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500F5F">
        <w:rPr>
          <w:rFonts w:ascii="Times New Roman" w:eastAsia="TimesNewRomanPSMT" w:hAnsi="Times New Roman" w:cs="Times New Roman"/>
          <w:sz w:val="24"/>
          <w:szCs w:val="24"/>
        </w:rPr>
        <w:t>Реальные располагаемые денежные доходы населения района (доходы за вычетом обязательных платежей, скорректированные на индекс потребительских цен, сложившийся в среднем по автономному округу) за отчетный период составили 94,33%.</w:t>
      </w:r>
    </w:p>
    <w:p w:rsidR="005C3FB8" w:rsidRPr="005C3FB8" w:rsidRDefault="005C3FB8" w:rsidP="005C3FB8">
      <w:pPr>
        <w:spacing w:after="0" w:line="240" w:lineRule="auto"/>
        <w:ind w:firstLine="709"/>
        <w:jc w:val="both"/>
        <w:rPr>
          <w:rFonts w:ascii="Times New Roman" w:eastAsia="Times New Roman" w:hAnsi="Times New Roman" w:cs="Times New Roman"/>
          <w:sz w:val="24"/>
          <w:szCs w:val="24"/>
          <w:lang w:eastAsia="ru-RU"/>
        </w:rPr>
      </w:pPr>
      <w:r w:rsidRPr="005C3FB8">
        <w:rPr>
          <w:rFonts w:ascii="Times New Roman" w:eastAsia="Times New Roman" w:hAnsi="Times New Roman" w:cs="Times New Roman"/>
          <w:sz w:val="24"/>
          <w:szCs w:val="24"/>
          <w:lang w:eastAsia="ru-RU"/>
        </w:rPr>
        <w:t>В муниципальной системе образования осуществляют деятельность 36 (39) образовательных организаций:</w:t>
      </w:r>
    </w:p>
    <w:p w:rsidR="005C3FB8" w:rsidRPr="005C3FB8" w:rsidRDefault="005C3FB8" w:rsidP="005C3FB8">
      <w:pPr>
        <w:spacing w:after="0" w:line="240" w:lineRule="auto"/>
        <w:ind w:firstLine="709"/>
        <w:jc w:val="both"/>
        <w:rPr>
          <w:rFonts w:ascii="Times New Roman" w:eastAsia="Times New Roman" w:hAnsi="Times New Roman" w:cs="Times New Roman"/>
          <w:sz w:val="24"/>
          <w:szCs w:val="24"/>
          <w:lang w:eastAsia="ru-RU"/>
        </w:rPr>
      </w:pPr>
      <w:r w:rsidRPr="005C3FB8">
        <w:rPr>
          <w:rFonts w:ascii="Times New Roman" w:eastAsia="Times New Roman" w:hAnsi="Times New Roman" w:cs="Times New Roman"/>
          <w:sz w:val="24"/>
          <w:szCs w:val="24"/>
          <w:lang w:eastAsia="ru-RU"/>
        </w:rPr>
        <w:t>1 начальная общеобразовательная школа,</w:t>
      </w:r>
    </w:p>
    <w:p w:rsidR="005C3FB8" w:rsidRPr="005C3FB8" w:rsidRDefault="005C3FB8" w:rsidP="005C3FB8">
      <w:pPr>
        <w:spacing w:after="0" w:line="240" w:lineRule="auto"/>
        <w:ind w:firstLine="709"/>
        <w:jc w:val="both"/>
        <w:rPr>
          <w:rFonts w:ascii="Times New Roman" w:eastAsia="Times New Roman" w:hAnsi="Times New Roman" w:cs="Times New Roman"/>
          <w:sz w:val="24"/>
          <w:szCs w:val="24"/>
          <w:lang w:eastAsia="ru-RU"/>
        </w:rPr>
      </w:pPr>
      <w:r w:rsidRPr="005C3FB8">
        <w:rPr>
          <w:rFonts w:ascii="Times New Roman" w:eastAsia="Times New Roman" w:hAnsi="Times New Roman" w:cs="Times New Roman"/>
          <w:sz w:val="24"/>
          <w:szCs w:val="24"/>
          <w:lang w:eastAsia="ru-RU"/>
        </w:rPr>
        <w:t>1 основная общеобразовательная школа,</w:t>
      </w:r>
    </w:p>
    <w:p w:rsidR="005C3FB8" w:rsidRPr="005C3FB8" w:rsidRDefault="005C3FB8" w:rsidP="005C3FB8">
      <w:pPr>
        <w:spacing w:after="0" w:line="240" w:lineRule="auto"/>
        <w:ind w:firstLine="709"/>
        <w:jc w:val="both"/>
        <w:rPr>
          <w:rFonts w:ascii="Times New Roman" w:eastAsia="Times New Roman" w:hAnsi="Times New Roman" w:cs="Times New Roman"/>
          <w:sz w:val="24"/>
          <w:szCs w:val="24"/>
          <w:lang w:eastAsia="ru-RU"/>
        </w:rPr>
      </w:pPr>
      <w:r w:rsidRPr="005C3FB8">
        <w:rPr>
          <w:rFonts w:ascii="Times New Roman" w:eastAsia="Times New Roman" w:hAnsi="Times New Roman" w:cs="Times New Roman"/>
          <w:sz w:val="24"/>
          <w:szCs w:val="24"/>
          <w:lang w:eastAsia="ru-RU"/>
        </w:rPr>
        <w:t>17 (19) средних общеобразовательных школ,</w:t>
      </w:r>
    </w:p>
    <w:p w:rsidR="005C3FB8" w:rsidRPr="005C3FB8" w:rsidRDefault="005C3FB8" w:rsidP="005C3FB8">
      <w:pPr>
        <w:spacing w:after="0" w:line="240" w:lineRule="auto"/>
        <w:ind w:firstLine="709"/>
        <w:jc w:val="both"/>
        <w:rPr>
          <w:rFonts w:ascii="Times New Roman" w:eastAsia="Times New Roman" w:hAnsi="Times New Roman" w:cs="Times New Roman"/>
          <w:sz w:val="24"/>
          <w:szCs w:val="24"/>
          <w:lang w:eastAsia="ru-RU"/>
        </w:rPr>
      </w:pPr>
      <w:r w:rsidRPr="005C3FB8">
        <w:rPr>
          <w:rFonts w:ascii="Times New Roman" w:eastAsia="Times New Roman" w:hAnsi="Times New Roman" w:cs="Times New Roman"/>
          <w:sz w:val="24"/>
          <w:szCs w:val="24"/>
          <w:lang w:eastAsia="ru-RU"/>
        </w:rPr>
        <w:t>13 (14) дошкольных образовательных организаций,</w:t>
      </w:r>
    </w:p>
    <w:p w:rsidR="005C3FB8" w:rsidRPr="005C3FB8" w:rsidRDefault="005C3FB8" w:rsidP="005C3FB8">
      <w:pPr>
        <w:spacing w:after="0" w:line="240" w:lineRule="auto"/>
        <w:ind w:firstLine="709"/>
        <w:jc w:val="both"/>
        <w:rPr>
          <w:rFonts w:ascii="Times New Roman" w:eastAsia="Times New Roman" w:hAnsi="Times New Roman" w:cs="Times New Roman"/>
          <w:sz w:val="24"/>
          <w:szCs w:val="24"/>
          <w:lang w:eastAsia="ru-RU"/>
        </w:rPr>
      </w:pPr>
      <w:r w:rsidRPr="005C3FB8">
        <w:rPr>
          <w:rFonts w:ascii="Times New Roman" w:eastAsia="Times New Roman" w:hAnsi="Times New Roman" w:cs="Times New Roman"/>
          <w:sz w:val="24"/>
          <w:szCs w:val="24"/>
          <w:lang w:eastAsia="ru-RU"/>
        </w:rPr>
        <w:t>4 организации дополнительного образования детей.</w:t>
      </w:r>
    </w:p>
    <w:p w:rsidR="006732E2" w:rsidRPr="00F44F0B" w:rsidRDefault="006732E2" w:rsidP="006732E2">
      <w:pPr>
        <w:spacing w:after="0"/>
        <w:ind w:firstLine="709"/>
        <w:contextualSpacing/>
        <w:jc w:val="both"/>
        <w:rPr>
          <w:rFonts w:ascii="Times New Roman" w:hAnsi="Times New Roman"/>
          <w:sz w:val="24"/>
          <w:szCs w:val="24"/>
        </w:rPr>
      </w:pPr>
      <w:proofErr w:type="gramStart"/>
      <w:r w:rsidRPr="00994F35">
        <w:rPr>
          <w:rFonts w:ascii="Times New Roman" w:hAnsi="Times New Roman"/>
          <w:sz w:val="24"/>
          <w:szCs w:val="24"/>
        </w:rPr>
        <w:t>В городской местности находятся 39%, в сельской - 61% образовательных  организаций.</w:t>
      </w:r>
      <w:proofErr w:type="gramEnd"/>
    </w:p>
    <w:p w:rsidR="006732E2" w:rsidRPr="006732E2" w:rsidRDefault="006732E2" w:rsidP="006732E2">
      <w:pPr>
        <w:tabs>
          <w:tab w:val="left" w:pos="709"/>
        </w:tabs>
        <w:spacing w:after="0"/>
        <w:ind w:firstLine="708"/>
        <w:jc w:val="both"/>
        <w:rPr>
          <w:rFonts w:ascii="Times New Roman" w:hAnsi="Times New Roman"/>
          <w:sz w:val="24"/>
          <w:szCs w:val="24"/>
        </w:rPr>
      </w:pPr>
      <w:r w:rsidRPr="006732E2">
        <w:rPr>
          <w:rFonts w:ascii="Times New Roman" w:hAnsi="Times New Roman"/>
          <w:sz w:val="24"/>
          <w:szCs w:val="24"/>
        </w:rPr>
        <w:t xml:space="preserve">Услугу по организации предоставления общедоступного и бесплатного начального общего, основного общего, среднего общего образования по основным </w:t>
      </w:r>
      <w:r w:rsidRPr="006732E2">
        <w:rPr>
          <w:rFonts w:ascii="Times New Roman" w:hAnsi="Times New Roman"/>
          <w:sz w:val="24"/>
          <w:szCs w:val="24"/>
        </w:rPr>
        <w:lastRenderedPageBreak/>
        <w:t xml:space="preserve">общеобразовательным программам осуществляла 21 общеобразовательная организация для 4489 </w:t>
      </w:r>
      <w:proofErr w:type="gramStart"/>
      <w:r w:rsidRPr="006732E2">
        <w:rPr>
          <w:rFonts w:ascii="Times New Roman" w:hAnsi="Times New Roman"/>
          <w:sz w:val="24"/>
          <w:szCs w:val="24"/>
        </w:rPr>
        <w:t>обучающихся</w:t>
      </w:r>
      <w:proofErr w:type="gramEnd"/>
      <w:r w:rsidRPr="006732E2">
        <w:rPr>
          <w:rFonts w:ascii="Times New Roman" w:hAnsi="Times New Roman"/>
          <w:sz w:val="24"/>
          <w:szCs w:val="24"/>
        </w:rPr>
        <w:t>.</w:t>
      </w:r>
    </w:p>
    <w:p w:rsidR="006732E2" w:rsidRDefault="006732E2" w:rsidP="006732E2">
      <w:pPr>
        <w:tabs>
          <w:tab w:val="left" w:pos="709"/>
        </w:tabs>
        <w:spacing w:after="0"/>
        <w:ind w:firstLine="708"/>
        <w:jc w:val="both"/>
        <w:rPr>
          <w:rFonts w:ascii="Times New Roman" w:hAnsi="Times New Roman"/>
          <w:sz w:val="24"/>
          <w:szCs w:val="24"/>
        </w:rPr>
      </w:pPr>
      <w:r w:rsidRPr="006732E2">
        <w:rPr>
          <w:rFonts w:ascii="Times New Roman" w:hAnsi="Times New Roman"/>
          <w:sz w:val="24"/>
          <w:szCs w:val="24"/>
        </w:rPr>
        <w:t>Все общеобразовательные организации являются казенными, 10 из них являются малокомплектными.</w:t>
      </w:r>
    </w:p>
    <w:p w:rsidR="006732E2" w:rsidRPr="00500F5F" w:rsidRDefault="006732E2" w:rsidP="006732E2">
      <w:pPr>
        <w:spacing w:after="0" w:line="240" w:lineRule="auto"/>
        <w:ind w:firstLine="709"/>
        <w:jc w:val="both"/>
        <w:rPr>
          <w:rFonts w:ascii="Times New Roman" w:eastAsia="Times New Roman" w:hAnsi="Times New Roman" w:cs="Times New Roman"/>
          <w:sz w:val="24"/>
          <w:szCs w:val="24"/>
          <w:lang w:eastAsia="ru-RU"/>
        </w:rPr>
      </w:pPr>
      <w:r w:rsidRPr="00500F5F">
        <w:rPr>
          <w:rFonts w:ascii="Times New Roman" w:eastAsia="Times New Roman" w:hAnsi="Times New Roman" w:cs="Times New Roman"/>
          <w:sz w:val="24"/>
          <w:szCs w:val="24"/>
          <w:lang w:eastAsia="ru-RU"/>
        </w:rPr>
        <w:t xml:space="preserve">Все образовательные организации района осуществляют свою деятельность в соответствии с лицензией, имеют государственную аккредитацию. </w:t>
      </w:r>
    </w:p>
    <w:p w:rsidR="006732E2" w:rsidRPr="00500F5F" w:rsidRDefault="006732E2" w:rsidP="006732E2">
      <w:pPr>
        <w:tabs>
          <w:tab w:val="left" w:pos="4240"/>
          <w:tab w:val="left" w:pos="9638"/>
        </w:tabs>
        <w:suppressAutoHyphens/>
        <w:autoSpaceDN w:val="0"/>
        <w:spacing w:after="0" w:line="240" w:lineRule="auto"/>
        <w:ind w:firstLine="709"/>
        <w:jc w:val="both"/>
        <w:textAlignment w:val="baseline"/>
        <w:rPr>
          <w:rFonts w:ascii="Times New Roman" w:eastAsia="Calibri" w:hAnsi="Times New Roman" w:cs="Times New Roman"/>
          <w:kern w:val="3"/>
          <w:sz w:val="24"/>
          <w:szCs w:val="24"/>
        </w:rPr>
      </w:pPr>
      <w:r w:rsidRPr="00500F5F">
        <w:rPr>
          <w:rFonts w:ascii="Times New Roman" w:eastAsia="Calibri" w:hAnsi="Times New Roman" w:cs="Times New Roman"/>
          <w:kern w:val="3"/>
          <w:sz w:val="24"/>
          <w:szCs w:val="24"/>
        </w:rPr>
        <w:t xml:space="preserve">В 2017 году на базе МКОУ «Карымкарская СОШ» открыт </w:t>
      </w:r>
      <w:proofErr w:type="spellStart"/>
      <w:r w:rsidRPr="00500F5F">
        <w:rPr>
          <w:rFonts w:ascii="Times New Roman" w:eastAsia="Calibri" w:hAnsi="Times New Roman" w:cs="Times New Roman"/>
          <w:b/>
          <w:kern w:val="3"/>
          <w:sz w:val="24"/>
          <w:szCs w:val="24"/>
        </w:rPr>
        <w:t>предпрофильный</w:t>
      </w:r>
      <w:proofErr w:type="spellEnd"/>
      <w:r w:rsidRPr="00500F5F">
        <w:rPr>
          <w:rFonts w:ascii="Times New Roman" w:eastAsia="Calibri" w:hAnsi="Times New Roman" w:cs="Times New Roman"/>
          <w:kern w:val="3"/>
          <w:sz w:val="24"/>
          <w:szCs w:val="24"/>
        </w:rPr>
        <w:t xml:space="preserve"> «</w:t>
      </w:r>
      <w:proofErr w:type="spellStart"/>
      <w:r w:rsidRPr="00500F5F">
        <w:rPr>
          <w:rFonts w:ascii="Times New Roman" w:eastAsia="Calibri" w:hAnsi="Times New Roman" w:cs="Times New Roman"/>
          <w:kern w:val="3"/>
          <w:sz w:val="24"/>
          <w:szCs w:val="24"/>
        </w:rPr>
        <w:t>Нефтегаз</w:t>
      </w:r>
      <w:proofErr w:type="spellEnd"/>
      <w:r w:rsidRPr="00500F5F">
        <w:rPr>
          <w:rFonts w:ascii="Times New Roman" w:eastAsia="Calibri" w:hAnsi="Times New Roman" w:cs="Times New Roman"/>
          <w:kern w:val="3"/>
          <w:sz w:val="24"/>
          <w:szCs w:val="24"/>
        </w:rPr>
        <w:t>-класс» (7 класс).</w:t>
      </w:r>
      <w:r w:rsidRPr="00500F5F">
        <w:rPr>
          <w:rFonts w:ascii="Times New Roman" w:eastAsia="Calibri" w:hAnsi="Times New Roman" w:cs="Times New Roman"/>
          <w:kern w:val="3"/>
          <w:sz w:val="24"/>
          <w:szCs w:val="24"/>
          <w:lang w:eastAsia="zh-CN"/>
        </w:rPr>
        <w:t xml:space="preserve"> </w:t>
      </w:r>
    </w:p>
    <w:p w:rsidR="006732E2" w:rsidRPr="00500F5F" w:rsidRDefault="006732E2" w:rsidP="006732E2">
      <w:pPr>
        <w:spacing w:after="0"/>
        <w:ind w:firstLine="720"/>
        <w:jc w:val="both"/>
        <w:rPr>
          <w:rFonts w:ascii="Times New Roman" w:eastAsia="Calibri" w:hAnsi="Times New Roman" w:cs="Times New Roman"/>
          <w:bCs/>
          <w:kern w:val="3"/>
          <w:sz w:val="24"/>
          <w:szCs w:val="24"/>
          <w:lang w:eastAsia="zh-CN"/>
        </w:rPr>
      </w:pPr>
      <w:r w:rsidRPr="00500F5F">
        <w:rPr>
          <w:rFonts w:ascii="Times New Roman" w:eastAsia="Calibri" w:hAnsi="Times New Roman" w:cs="Times New Roman"/>
          <w:b/>
          <w:bCs/>
          <w:kern w:val="3"/>
          <w:sz w:val="24"/>
          <w:szCs w:val="24"/>
          <w:lang w:eastAsia="zh-CN"/>
        </w:rPr>
        <w:t>Профессиональной подготовкой</w:t>
      </w:r>
      <w:r w:rsidRPr="00500F5F">
        <w:rPr>
          <w:rFonts w:ascii="Times New Roman" w:eastAsia="Calibri" w:hAnsi="Times New Roman" w:cs="Times New Roman"/>
          <w:bCs/>
          <w:kern w:val="3"/>
          <w:sz w:val="24"/>
          <w:szCs w:val="24"/>
          <w:lang w:eastAsia="zh-CN"/>
        </w:rPr>
        <w:t xml:space="preserve"> </w:t>
      </w:r>
      <w:proofErr w:type="gramStart"/>
      <w:r w:rsidRPr="00500F5F">
        <w:rPr>
          <w:rFonts w:ascii="Times New Roman" w:eastAsia="Calibri" w:hAnsi="Times New Roman" w:cs="Times New Roman"/>
          <w:bCs/>
          <w:kern w:val="3"/>
          <w:sz w:val="24"/>
          <w:szCs w:val="24"/>
          <w:lang w:eastAsia="zh-CN"/>
        </w:rPr>
        <w:t>охвачены</w:t>
      </w:r>
      <w:proofErr w:type="gramEnd"/>
      <w:r w:rsidRPr="00500F5F">
        <w:rPr>
          <w:rFonts w:ascii="Times New Roman" w:eastAsia="Calibri" w:hAnsi="Times New Roman" w:cs="Times New Roman"/>
          <w:bCs/>
          <w:kern w:val="3"/>
          <w:sz w:val="24"/>
          <w:szCs w:val="24"/>
          <w:lang w:eastAsia="zh-CN"/>
        </w:rPr>
        <w:t xml:space="preserve"> 98 обучающихся 9-11 классов.</w:t>
      </w:r>
    </w:p>
    <w:p w:rsidR="006732E2" w:rsidRDefault="006732E2" w:rsidP="006732E2">
      <w:pPr>
        <w:tabs>
          <w:tab w:val="left" w:pos="709"/>
        </w:tabs>
        <w:spacing w:after="0"/>
        <w:ind w:firstLine="708"/>
        <w:jc w:val="both"/>
        <w:rPr>
          <w:rFonts w:ascii="Times New Roman" w:hAnsi="Times New Roman"/>
          <w:sz w:val="24"/>
          <w:szCs w:val="24"/>
        </w:rPr>
      </w:pPr>
      <w:r w:rsidRPr="006732E2">
        <w:rPr>
          <w:rFonts w:ascii="Times New Roman" w:hAnsi="Times New Roman"/>
          <w:sz w:val="24"/>
          <w:szCs w:val="24"/>
        </w:rPr>
        <w:t>Дополнительные образовательные программы реализуются на базе 4 организаций дополнительного образования детей и на базе общеобразовательных и дошкольных организаций.</w:t>
      </w:r>
    </w:p>
    <w:p w:rsidR="00030A64" w:rsidRPr="00C56D45" w:rsidRDefault="00030A64" w:rsidP="006732E2">
      <w:pPr>
        <w:tabs>
          <w:tab w:val="left" w:pos="709"/>
        </w:tabs>
        <w:spacing w:after="0"/>
        <w:ind w:firstLine="708"/>
        <w:jc w:val="both"/>
        <w:rPr>
          <w:rFonts w:ascii="Times New Roman" w:hAnsi="Times New Roman" w:cs="Times New Roman"/>
          <w:sz w:val="24"/>
          <w:szCs w:val="24"/>
        </w:rPr>
      </w:pPr>
      <w:r w:rsidRPr="00C56D45">
        <w:rPr>
          <w:rFonts w:ascii="Times New Roman" w:hAnsi="Times New Roman" w:cs="Times New Roman"/>
          <w:sz w:val="24"/>
          <w:szCs w:val="24"/>
        </w:rPr>
        <w:t>Дополнительное образование предоставляют учреждения разной ведомственной принадлежности: системы образования,</w:t>
      </w:r>
      <w:r w:rsidR="001D7885" w:rsidRPr="00C56D45">
        <w:rPr>
          <w:rFonts w:ascii="Times New Roman" w:hAnsi="Times New Roman" w:cs="Times New Roman"/>
          <w:sz w:val="24"/>
          <w:szCs w:val="24"/>
        </w:rPr>
        <w:t xml:space="preserve"> культуры и спорта. Всего в 201</w:t>
      </w:r>
      <w:r w:rsidR="00782903" w:rsidRPr="00C56D45">
        <w:rPr>
          <w:rFonts w:ascii="Times New Roman" w:hAnsi="Times New Roman" w:cs="Times New Roman"/>
          <w:sz w:val="24"/>
          <w:szCs w:val="24"/>
        </w:rPr>
        <w:t>7</w:t>
      </w:r>
      <w:r w:rsidRPr="00C56D45">
        <w:rPr>
          <w:rFonts w:ascii="Times New Roman" w:hAnsi="Times New Roman" w:cs="Times New Roman"/>
          <w:sz w:val="24"/>
          <w:szCs w:val="24"/>
        </w:rPr>
        <w:t xml:space="preserve"> году в районе функционировало 10 учреждений допо</w:t>
      </w:r>
      <w:r w:rsidR="008755E1" w:rsidRPr="00C56D45">
        <w:rPr>
          <w:rFonts w:ascii="Times New Roman" w:hAnsi="Times New Roman" w:cs="Times New Roman"/>
          <w:sz w:val="24"/>
          <w:szCs w:val="24"/>
        </w:rPr>
        <w:t>лнительного образования детей (</w:t>
      </w:r>
      <w:r w:rsidRPr="00C56D45">
        <w:rPr>
          <w:rFonts w:ascii="Times New Roman" w:hAnsi="Times New Roman" w:cs="Times New Roman"/>
          <w:sz w:val="24"/>
          <w:szCs w:val="24"/>
        </w:rPr>
        <w:t>3- дома детского творчества, 1- Цент</w:t>
      </w:r>
      <w:r w:rsidR="00C56D45" w:rsidRPr="00C56D45">
        <w:rPr>
          <w:rFonts w:ascii="Times New Roman" w:hAnsi="Times New Roman" w:cs="Times New Roman"/>
          <w:sz w:val="24"/>
          <w:szCs w:val="24"/>
        </w:rPr>
        <w:t>р внешкольной работы «Смена»,  4 - школы искусств, 1- музыкальная</w:t>
      </w:r>
      <w:r w:rsidRPr="00C56D45">
        <w:rPr>
          <w:rFonts w:ascii="Times New Roman" w:hAnsi="Times New Roman" w:cs="Times New Roman"/>
          <w:sz w:val="24"/>
          <w:szCs w:val="24"/>
        </w:rPr>
        <w:t xml:space="preserve"> школы,  1 спортивная школа).</w:t>
      </w:r>
    </w:p>
    <w:p w:rsidR="00030A64" w:rsidRPr="00C56D45" w:rsidRDefault="00030A64" w:rsidP="00030A64">
      <w:pPr>
        <w:tabs>
          <w:tab w:val="left" w:pos="0"/>
        </w:tabs>
        <w:suppressAutoHyphens/>
        <w:autoSpaceDN w:val="0"/>
        <w:spacing w:after="0"/>
        <w:ind w:firstLine="709"/>
        <w:jc w:val="both"/>
        <w:textAlignment w:val="baseline"/>
        <w:rPr>
          <w:rFonts w:ascii="Times New Roman" w:hAnsi="Times New Roman" w:cs="Times New Roman"/>
          <w:kern w:val="3"/>
          <w:sz w:val="24"/>
          <w:szCs w:val="24"/>
          <w:lang w:eastAsia="zh-CN"/>
        </w:rPr>
      </w:pPr>
      <w:r w:rsidRPr="00C56D45">
        <w:rPr>
          <w:rFonts w:ascii="Times New Roman" w:hAnsi="Times New Roman" w:cs="Times New Roman"/>
          <w:sz w:val="24"/>
          <w:szCs w:val="24"/>
        </w:rPr>
        <w:t>Дополнительное образование детям по различным направлениям также предоставляется на базе детских садов и школ.</w:t>
      </w:r>
    </w:p>
    <w:p w:rsidR="005B3743" w:rsidRDefault="005B3743" w:rsidP="005B3743">
      <w:pPr>
        <w:pStyle w:val="Default"/>
        <w:ind w:firstLine="708"/>
        <w:rPr>
          <w:b/>
          <w:bCs/>
          <w:sz w:val="23"/>
          <w:szCs w:val="23"/>
        </w:rPr>
      </w:pPr>
      <w:r>
        <w:rPr>
          <w:b/>
          <w:bCs/>
          <w:sz w:val="23"/>
          <w:szCs w:val="23"/>
        </w:rPr>
        <w:t>1.2.Контактная информация органов местного самоуправления, осуществляющих управление в сфере образования</w:t>
      </w:r>
    </w:p>
    <w:p w:rsidR="005B3743" w:rsidRDefault="005B3743" w:rsidP="005B37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и молодежной политики администрации Октябрьского района  (далее -  Управление) является  </w:t>
      </w:r>
      <w:r w:rsidRPr="003C11EE">
        <w:rPr>
          <w:rFonts w:ascii="Times New Roman" w:hAnsi="Times New Roman" w:cs="Times New Roman"/>
          <w:sz w:val="24"/>
          <w:szCs w:val="24"/>
        </w:rPr>
        <w:t>муниципальным органом  управления образования в сфере образования.</w:t>
      </w:r>
    </w:p>
    <w:p w:rsidR="005B3743" w:rsidRDefault="005B3743" w:rsidP="005B374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Начальник Управления - </w:t>
      </w:r>
      <w:r>
        <w:rPr>
          <w:rFonts w:ascii="Times New Roman" w:hAnsi="Times New Roman" w:cs="Times New Roman"/>
          <w:iCs/>
          <w:sz w:val="24"/>
          <w:szCs w:val="24"/>
        </w:rPr>
        <w:t>Киселева Татьяна Борисовна</w:t>
      </w:r>
    </w:p>
    <w:p w:rsidR="005B3743" w:rsidRPr="00A17F5A" w:rsidRDefault="005B3743" w:rsidP="00782903">
      <w:pPr>
        <w:spacing w:after="0"/>
        <w:jc w:val="both"/>
        <w:rPr>
          <w:rFonts w:ascii="Times New Roman" w:hAnsi="Times New Roman" w:cs="Times New Roman"/>
          <w:sz w:val="24"/>
          <w:szCs w:val="24"/>
        </w:rPr>
      </w:pPr>
      <w:r w:rsidRPr="00A17F5A">
        <w:rPr>
          <w:rFonts w:ascii="Times New Roman" w:hAnsi="Times New Roman" w:cs="Times New Roman"/>
          <w:sz w:val="24"/>
          <w:szCs w:val="24"/>
        </w:rPr>
        <w:t>Адрес:</w:t>
      </w:r>
      <w:r w:rsidR="00782903">
        <w:rPr>
          <w:rFonts w:ascii="Times New Roman" w:hAnsi="Times New Roman" w:cs="Times New Roman"/>
          <w:sz w:val="24"/>
          <w:szCs w:val="24"/>
        </w:rPr>
        <w:t xml:space="preserve"> </w:t>
      </w:r>
      <w:r>
        <w:rPr>
          <w:rFonts w:ascii="Times New Roman" w:hAnsi="Times New Roman" w:cs="Times New Roman"/>
          <w:sz w:val="24"/>
          <w:szCs w:val="24"/>
        </w:rPr>
        <w:t>Тюменская область, Ханты-М</w:t>
      </w:r>
      <w:r w:rsidR="00782903">
        <w:rPr>
          <w:rFonts w:ascii="Times New Roman" w:hAnsi="Times New Roman" w:cs="Times New Roman"/>
          <w:sz w:val="24"/>
          <w:szCs w:val="24"/>
        </w:rPr>
        <w:t>ансийский автономный округ-Югра</w:t>
      </w:r>
      <w:r>
        <w:rPr>
          <w:rFonts w:ascii="Times New Roman" w:hAnsi="Times New Roman" w:cs="Times New Roman"/>
          <w:sz w:val="24"/>
          <w:szCs w:val="24"/>
        </w:rPr>
        <w:t xml:space="preserve">, </w:t>
      </w:r>
      <w:r w:rsidR="00782903">
        <w:rPr>
          <w:rFonts w:ascii="Times New Roman" w:hAnsi="Times New Roman" w:cs="Times New Roman"/>
          <w:sz w:val="24"/>
          <w:szCs w:val="24"/>
        </w:rPr>
        <w:t xml:space="preserve">                               </w:t>
      </w:r>
      <w:proofErr w:type="spellStart"/>
      <w:r>
        <w:rPr>
          <w:rFonts w:ascii="Times New Roman" w:hAnsi="Times New Roman" w:cs="Times New Roman"/>
          <w:sz w:val="24"/>
          <w:szCs w:val="24"/>
        </w:rPr>
        <w:t>пг</w:t>
      </w:r>
      <w:r w:rsidRPr="00A17F5A">
        <w:rPr>
          <w:rFonts w:ascii="Times New Roman" w:hAnsi="Times New Roman" w:cs="Times New Roman"/>
          <w:sz w:val="24"/>
          <w:szCs w:val="24"/>
        </w:rPr>
        <w:t>т</w:t>
      </w:r>
      <w:proofErr w:type="spellEnd"/>
      <w:r w:rsidRPr="00A17F5A">
        <w:rPr>
          <w:rFonts w:ascii="Times New Roman" w:hAnsi="Times New Roman" w:cs="Times New Roman"/>
          <w:sz w:val="24"/>
          <w:szCs w:val="24"/>
        </w:rPr>
        <w:t xml:space="preserve">. Октябрьское, </w:t>
      </w:r>
      <w:r>
        <w:rPr>
          <w:rFonts w:ascii="Times New Roman" w:hAnsi="Times New Roman" w:cs="Times New Roman"/>
          <w:sz w:val="24"/>
          <w:szCs w:val="24"/>
        </w:rPr>
        <w:t>ул. Калинина, д. 39</w:t>
      </w:r>
      <w:r w:rsidR="00782903">
        <w:rPr>
          <w:rFonts w:ascii="Times New Roman" w:hAnsi="Times New Roman" w:cs="Times New Roman"/>
          <w:sz w:val="24"/>
          <w:szCs w:val="24"/>
        </w:rPr>
        <w:t>,</w:t>
      </w:r>
    </w:p>
    <w:p w:rsidR="005B3743" w:rsidRPr="0089626A" w:rsidRDefault="005B3743" w:rsidP="005B3743">
      <w:pPr>
        <w:spacing w:after="0"/>
        <w:rPr>
          <w:rFonts w:ascii="Times New Roman" w:hAnsi="Times New Roman" w:cs="Times New Roman"/>
          <w:iCs/>
          <w:sz w:val="24"/>
          <w:szCs w:val="24"/>
          <w:lang w:val="en-US"/>
        </w:rPr>
      </w:pPr>
      <w:proofErr w:type="gramStart"/>
      <w:r w:rsidRPr="00A17F5A">
        <w:rPr>
          <w:rFonts w:ascii="Times New Roman" w:hAnsi="Times New Roman" w:cs="Times New Roman"/>
          <w:iCs/>
          <w:sz w:val="24"/>
          <w:szCs w:val="24"/>
          <w:lang w:val="en-US"/>
        </w:rPr>
        <w:t>e</w:t>
      </w:r>
      <w:r w:rsidRPr="0089626A">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mail</w:t>
      </w:r>
      <w:proofErr w:type="gramEnd"/>
      <w:r w:rsidRPr="0089626A">
        <w:rPr>
          <w:rFonts w:ascii="Times New Roman" w:hAnsi="Times New Roman" w:cs="Times New Roman"/>
          <w:iCs/>
          <w:sz w:val="24"/>
          <w:szCs w:val="24"/>
          <w:lang w:val="en-US"/>
        </w:rPr>
        <w:t xml:space="preserve">: </w:t>
      </w:r>
      <w:r w:rsidRPr="00A17F5A">
        <w:rPr>
          <w:rFonts w:ascii="Times New Roman" w:hAnsi="Times New Roman" w:cs="Times New Roman"/>
          <w:iCs/>
          <w:sz w:val="24"/>
          <w:szCs w:val="24"/>
          <w:lang w:val="en-US"/>
        </w:rPr>
        <w:t>edu</w:t>
      </w:r>
      <w:r w:rsidRPr="0089626A">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oktregion</w:t>
      </w:r>
      <w:r w:rsidRPr="0089626A">
        <w:rPr>
          <w:rFonts w:ascii="Times New Roman" w:hAnsi="Times New Roman" w:cs="Times New Roman"/>
          <w:iCs/>
          <w:sz w:val="24"/>
          <w:szCs w:val="24"/>
          <w:lang w:val="en-US"/>
        </w:rPr>
        <w:t>.</w:t>
      </w:r>
      <w:r w:rsidRPr="00A17F5A">
        <w:rPr>
          <w:rFonts w:ascii="Times New Roman" w:hAnsi="Times New Roman" w:cs="Times New Roman"/>
          <w:iCs/>
          <w:sz w:val="24"/>
          <w:szCs w:val="24"/>
          <w:lang w:val="en-US"/>
        </w:rPr>
        <w:t>ru</w:t>
      </w:r>
      <w:r w:rsidRPr="0089626A">
        <w:rPr>
          <w:rFonts w:ascii="Times New Roman" w:hAnsi="Times New Roman" w:cs="Times New Roman"/>
          <w:iCs/>
          <w:sz w:val="24"/>
          <w:szCs w:val="24"/>
          <w:lang w:val="en-US"/>
        </w:rPr>
        <w:t xml:space="preserve">, </w:t>
      </w:r>
      <w:hyperlink r:id="rId7" w:history="1">
        <w:r w:rsidRPr="00532B46">
          <w:rPr>
            <w:rStyle w:val="a3"/>
            <w:rFonts w:ascii="Times New Roman" w:hAnsi="Times New Roman" w:cs="Times New Roman"/>
            <w:iCs/>
            <w:sz w:val="24"/>
            <w:szCs w:val="24"/>
            <w:lang w:val="en-US"/>
          </w:rPr>
          <w:t>http</w:t>
        </w:r>
        <w:r w:rsidRPr="0089626A">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www</w:t>
        </w:r>
        <w:r w:rsidRPr="0089626A">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oktregion</w:t>
        </w:r>
        <w:r w:rsidRPr="0089626A">
          <w:rPr>
            <w:rStyle w:val="a3"/>
            <w:rFonts w:ascii="Times New Roman" w:hAnsi="Times New Roman" w:cs="Times New Roman"/>
            <w:iCs/>
            <w:sz w:val="24"/>
            <w:szCs w:val="24"/>
            <w:lang w:val="en-US"/>
          </w:rPr>
          <w:t>.</w:t>
        </w:r>
        <w:r w:rsidRPr="00532B46">
          <w:rPr>
            <w:rStyle w:val="a3"/>
            <w:rFonts w:ascii="Times New Roman" w:hAnsi="Times New Roman" w:cs="Times New Roman"/>
            <w:iCs/>
            <w:sz w:val="24"/>
            <w:szCs w:val="24"/>
            <w:lang w:val="en-US"/>
          </w:rPr>
          <w:t>ru</w:t>
        </w:r>
      </w:hyperlink>
    </w:p>
    <w:p w:rsidR="005B3743" w:rsidRDefault="005B3743" w:rsidP="005B3743">
      <w:pPr>
        <w:spacing w:after="0"/>
        <w:rPr>
          <w:rFonts w:ascii="Times New Roman" w:hAnsi="Times New Roman" w:cs="Times New Roman"/>
          <w:sz w:val="24"/>
          <w:szCs w:val="24"/>
        </w:rPr>
      </w:pPr>
      <w:r w:rsidRPr="00A17F5A">
        <w:rPr>
          <w:rFonts w:ascii="Times New Roman" w:hAnsi="Times New Roman" w:cs="Times New Roman"/>
          <w:iCs/>
          <w:sz w:val="24"/>
          <w:szCs w:val="24"/>
        </w:rPr>
        <w:t xml:space="preserve">Телефон: </w:t>
      </w:r>
      <w:r>
        <w:rPr>
          <w:rFonts w:ascii="Times New Roman" w:hAnsi="Times New Roman" w:cs="Times New Roman"/>
          <w:sz w:val="24"/>
          <w:szCs w:val="24"/>
        </w:rPr>
        <w:t xml:space="preserve">тел. (34678) 2-80-85, </w:t>
      </w:r>
      <w:r w:rsidRPr="00A17F5A">
        <w:rPr>
          <w:rFonts w:ascii="Times New Roman" w:hAnsi="Times New Roman" w:cs="Times New Roman"/>
          <w:sz w:val="24"/>
          <w:szCs w:val="24"/>
        </w:rPr>
        <w:t xml:space="preserve"> факс (34678) 2-80-88</w:t>
      </w:r>
      <w:r>
        <w:rPr>
          <w:rFonts w:ascii="Times New Roman" w:hAnsi="Times New Roman" w:cs="Times New Roman"/>
          <w:sz w:val="24"/>
          <w:szCs w:val="24"/>
        </w:rPr>
        <w:t xml:space="preserve">, </w:t>
      </w:r>
    </w:p>
    <w:p w:rsidR="00DD34D4" w:rsidRDefault="00DD34D4" w:rsidP="00DD34D4">
      <w:pPr>
        <w:pStyle w:val="34"/>
        <w:spacing w:after="0"/>
        <w:ind w:left="0"/>
        <w:jc w:val="both"/>
        <w:rPr>
          <w:b/>
          <w:bCs/>
          <w:sz w:val="23"/>
          <w:szCs w:val="23"/>
        </w:rPr>
      </w:pPr>
      <w:r>
        <w:rPr>
          <w:b/>
          <w:sz w:val="24"/>
          <w:szCs w:val="24"/>
          <w:lang w:eastAsia="ru-RU"/>
        </w:rPr>
        <w:t>1.3. Краткая информация о проведении анализа состояния и перспектив развития системы образования</w:t>
      </w:r>
    </w:p>
    <w:p w:rsidR="005244D5" w:rsidRPr="001166DB" w:rsidRDefault="005244D5" w:rsidP="00440CEA">
      <w:pPr>
        <w:pStyle w:val="Default"/>
        <w:ind w:firstLine="708"/>
        <w:jc w:val="both"/>
        <w:rPr>
          <w:color w:val="auto"/>
        </w:rPr>
      </w:pPr>
      <w:r w:rsidRPr="001166DB">
        <w:rPr>
          <w:color w:val="auto"/>
        </w:rPr>
        <w:t>Для подготовки отчета о результатах анализа состояния и перспектив развития системы образования за 201</w:t>
      </w:r>
      <w:r w:rsidR="00782903" w:rsidRPr="001166DB">
        <w:rPr>
          <w:color w:val="auto"/>
        </w:rPr>
        <w:t>7</w:t>
      </w:r>
      <w:r w:rsidRPr="001166DB">
        <w:rPr>
          <w:color w:val="auto"/>
        </w:rPr>
        <w:t xml:space="preserve"> год использовались данные форм федерального статистического наблюдения в сфере образования: </w:t>
      </w:r>
    </w:p>
    <w:p w:rsidR="005244D5" w:rsidRPr="001166DB" w:rsidRDefault="005244D5" w:rsidP="00CE28F6">
      <w:pPr>
        <w:pStyle w:val="Default"/>
        <w:ind w:firstLine="708"/>
        <w:jc w:val="both"/>
        <w:rPr>
          <w:color w:val="auto"/>
        </w:rPr>
      </w:pPr>
      <w:r w:rsidRPr="001166DB">
        <w:rPr>
          <w:color w:val="auto"/>
        </w:rPr>
        <w:t xml:space="preserve">1. формы федерального статистического наблюдения № ОО-1 «Сведения об организации, осуществляющей подготовку по образовательным программам начального, основного, общего, среднего общего образования», </w:t>
      </w:r>
    </w:p>
    <w:p w:rsidR="005244D5" w:rsidRPr="001166DB" w:rsidRDefault="005244D5" w:rsidP="00CE28F6">
      <w:pPr>
        <w:pStyle w:val="Default"/>
        <w:ind w:firstLine="708"/>
        <w:jc w:val="both"/>
        <w:rPr>
          <w:color w:val="auto"/>
        </w:rPr>
      </w:pPr>
      <w:r w:rsidRPr="001166DB">
        <w:rPr>
          <w:color w:val="auto"/>
        </w:rPr>
        <w:t xml:space="preserve">2. формы федерального статистического наблюдения № ОО-2 «Сведения о материально-технической и информационной базе, финансово-экономической деятельности общеобразовательной организации», </w:t>
      </w:r>
    </w:p>
    <w:p w:rsidR="005244D5" w:rsidRPr="001166DB" w:rsidRDefault="005244D5" w:rsidP="00CE28F6">
      <w:pPr>
        <w:pStyle w:val="Default"/>
        <w:ind w:firstLine="708"/>
        <w:jc w:val="both"/>
        <w:rPr>
          <w:color w:val="auto"/>
        </w:rPr>
      </w:pPr>
      <w:r w:rsidRPr="001166DB">
        <w:rPr>
          <w:color w:val="auto"/>
        </w:rPr>
        <w:t xml:space="preserve">3. формы федерального статистического наблюдения № 1-ДО «Сведения об организациях дополнительного образования детей», </w:t>
      </w:r>
    </w:p>
    <w:p w:rsidR="005244D5" w:rsidRPr="001166DB" w:rsidRDefault="005244D5" w:rsidP="00CE28F6">
      <w:pPr>
        <w:spacing w:after="0"/>
        <w:ind w:firstLine="708"/>
        <w:jc w:val="both"/>
        <w:rPr>
          <w:rFonts w:ascii="Times New Roman" w:hAnsi="Times New Roman" w:cs="Times New Roman"/>
          <w:sz w:val="24"/>
          <w:szCs w:val="24"/>
        </w:rPr>
      </w:pPr>
      <w:r w:rsidRPr="001166DB">
        <w:rPr>
          <w:rFonts w:ascii="Times New Roman" w:hAnsi="Times New Roman" w:cs="Times New Roman"/>
          <w:sz w:val="24"/>
          <w:szCs w:val="24"/>
        </w:rPr>
        <w:t>4. формы федерального статистического наблюдения № 85-к «Сведения о деятельности дошкольной образовательной организации»,</w:t>
      </w:r>
    </w:p>
    <w:p w:rsidR="005244D5" w:rsidRPr="001166DB" w:rsidRDefault="005244D5" w:rsidP="00CE28F6">
      <w:pPr>
        <w:pStyle w:val="Default"/>
        <w:ind w:firstLine="708"/>
        <w:jc w:val="both"/>
        <w:rPr>
          <w:color w:val="auto"/>
        </w:rPr>
      </w:pPr>
      <w:r w:rsidRPr="001166DB">
        <w:rPr>
          <w:color w:val="auto"/>
        </w:rPr>
        <w:t xml:space="preserve">5. формы федерального статистического наблюдения № 1-ДОП «Сведения о дополнительном образовании и спортивной подготовке детей», </w:t>
      </w:r>
    </w:p>
    <w:p w:rsidR="005244D5" w:rsidRPr="001166DB" w:rsidRDefault="005244D5" w:rsidP="00CE28F6">
      <w:pPr>
        <w:pStyle w:val="Default"/>
        <w:ind w:firstLine="708"/>
        <w:jc w:val="both"/>
        <w:rPr>
          <w:color w:val="auto"/>
        </w:rPr>
      </w:pPr>
      <w:r w:rsidRPr="001166DB">
        <w:rPr>
          <w:color w:val="auto"/>
        </w:rPr>
        <w:t>6. формы федерального статистическо</w:t>
      </w:r>
      <w:r w:rsidR="00440CEA" w:rsidRPr="001166DB">
        <w:rPr>
          <w:color w:val="auto"/>
        </w:rPr>
        <w:t>го наблюдения № ЗП-образование «</w:t>
      </w:r>
      <w:r w:rsidRPr="001166DB">
        <w:rPr>
          <w:color w:val="auto"/>
        </w:rPr>
        <w:t>Сведения о численности и оплате труда работников сферы образования по категор</w:t>
      </w:r>
      <w:r w:rsidR="00440CEA" w:rsidRPr="001166DB">
        <w:rPr>
          <w:color w:val="auto"/>
        </w:rPr>
        <w:t>иям персонала»</w:t>
      </w:r>
      <w:r w:rsidRPr="001166DB">
        <w:rPr>
          <w:color w:val="auto"/>
        </w:rPr>
        <w:t xml:space="preserve">. </w:t>
      </w:r>
    </w:p>
    <w:p w:rsidR="005244D5" w:rsidRDefault="00440CEA" w:rsidP="00DD34D4">
      <w:pPr>
        <w:spacing w:after="0"/>
        <w:ind w:firstLine="708"/>
        <w:jc w:val="both"/>
        <w:rPr>
          <w:rFonts w:ascii="Times New Roman" w:hAnsi="Times New Roman" w:cs="Times New Roman"/>
          <w:sz w:val="24"/>
          <w:szCs w:val="24"/>
        </w:rPr>
      </w:pPr>
      <w:proofErr w:type="gramStart"/>
      <w:r w:rsidRPr="001166DB">
        <w:rPr>
          <w:rFonts w:ascii="Times New Roman" w:hAnsi="Times New Roman" w:cs="Times New Roman"/>
          <w:sz w:val="24"/>
          <w:szCs w:val="24"/>
        </w:rPr>
        <w:lastRenderedPageBreak/>
        <w:t xml:space="preserve">В отчете использовались данные, полученные в ходе исследований, в том числе </w:t>
      </w:r>
      <w:r w:rsidRPr="00440CEA">
        <w:rPr>
          <w:rFonts w:ascii="Times New Roman" w:hAnsi="Times New Roman" w:cs="Times New Roman"/>
          <w:sz w:val="24"/>
          <w:szCs w:val="24"/>
        </w:rPr>
        <w:t>социологических, деятельности организаций, осуществляющих образовательную деятельность, информации, размещенной на официальных сайтах образовательных организаций в информационно-телекоммуникационной сети «Интернет», опубликованной в средствах массовой информации, а также поступившей в органы местного самоуправления от организаций и граждан.</w:t>
      </w:r>
      <w:proofErr w:type="gramEnd"/>
    </w:p>
    <w:p w:rsidR="00F20D5D" w:rsidRDefault="00F20D5D" w:rsidP="00DD34D4">
      <w:pPr>
        <w:suppressAutoHyphens/>
        <w:autoSpaceDN w:val="0"/>
        <w:spacing w:after="0"/>
        <w:ind w:firstLine="709"/>
        <w:jc w:val="both"/>
        <w:textAlignment w:val="baseline"/>
        <w:rPr>
          <w:rFonts w:ascii="Times New Roman" w:hAnsi="Times New Roman" w:cs="Times New Roman"/>
          <w:bCs/>
          <w:spacing w:val="-4"/>
          <w:kern w:val="3"/>
          <w:lang w:eastAsia="zh-CN"/>
        </w:rPr>
      </w:pPr>
      <w:proofErr w:type="gramStart"/>
      <w:r w:rsidRPr="00F20D5D">
        <w:rPr>
          <w:rFonts w:ascii="Times New Roman" w:hAnsi="Times New Roman" w:cs="Times New Roman"/>
          <w:bCs/>
          <w:spacing w:val="-4"/>
          <w:kern w:val="3"/>
          <w:sz w:val="24"/>
          <w:szCs w:val="24"/>
          <w:lang w:eastAsia="zh-CN"/>
        </w:rPr>
        <w:t xml:space="preserve">Социально-экономическая политика Управления образования и молодежной политики администрации Октябрьского района (далее - Управление) направлена на обеспечение доступности качественного образования, соответствующего требованиям инновационного развития экономики региона, современным потребностям общества и каждого жителя Октябрьского района, социальную защиту и поддержку </w:t>
      </w:r>
      <w:r w:rsidR="00782903">
        <w:rPr>
          <w:rFonts w:ascii="Times New Roman" w:hAnsi="Times New Roman" w:cs="Times New Roman"/>
          <w:bCs/>
          <w:spacing w:val="-4"/>
          <w:kern w:val="3"/>
          <w:sz w:val="24"/>
          <w:szCs w:val="24"/>
          <w:lang w:eastAsia="zh-CN"/>
        </w:rPr>
        <w:t>об</w:t>
      </w:r>
      <w:r w:rsidRPr="00F20D5D">
        <w:rPr>
          <w:rFonts w:ascii="Times New Roman" w:hAnsi="Times New Roman" w:cs="Times New Roman"/>
          <w:bCs/>
          <w:spacing w:val="-4"/>
          <w:kern w:val="3"/>
          <w:sz w:val="24"/>
          <w:szCs w:val="24"/>
          <w:lang w:eastAsia="zh-CN"/>
        </w:rPr>
        <w:t>уча</w:t>
      </w:r>
      <w:r w:rsidR="00782903">
        <w:rPr>
          <w:rFonts w:ascii="Times New Roman" w:hAnsi="Times New Roman" w:cs="Times New Roman"/>
          <w:bCs/>
          <w:spacing w:val="-4"/>
          <w:kern w:val="3"/>
          <w:sz w:val="24"/>
          <w:szCs w:val="24"/>
          <w:lang w:eastAsia="zh-CN"/>
        </w:rPr>
        <w:t>ю</w:t>
      </w:r>
      <w:r w:rsidRPr="00F20D5D">
        <w:rPr>
          <w:rFonts w:ascii="Times New Roman" w:hAnsi="Times New Roman" w:cs="Times New Roman"/>
          <w:bCs/>
          <w:spacing w:val="-4"/>
          <w:kern w:val="3"/>
          <w:sz w:val="24"/>
          <w:szCs w:val="24"/>
          <w:lang w:eastAsia="zh-CN"/>
        </w:rPr>
        <w:t>щихся и воспитанников, работников образования и повышение эффективности реализации молодежной политики в</w:t>
      </w:r>
      <w:r w:rsidRPr="00F20D5D">
        <w:rPr>
          <w:rFonts w:ascii="Times New Roman" w:hAnsi="Times New Roman" w:cs="Times New Roman"/>
          <w:bCs/>
          <w:spacing w:val="-4"/>
          <w:kern w:val="3"/>
          <w:lang w:eastAsia="zh-CN"/>
        </w:rPr>
        <w:t xml:space="preserve">  инте</w:t>
      </w:r>
      <w:r w:rsidR="00782903">
        <w:rPr>
          <w:rFonts w:ascii="Times New Roman" w:hAnsi="Times New Roman" w:cs="Times New Roman"/>
          <w:bCs/>
          <w:spacing w:val="-4"/>
          <w:kern w:val="3"/>
          <w:lang w:eastAsia="zh-CN"/>
        </w:rPr>
        <w:t>ресах инновационного социально-</w:t>
      </w:r>
      <w:r w:rsidRPr="00F20D5D">
        <w:rPr>
          <w:rFonts w:ascii="Times New Roman" w:hAnsi="Times New Roman" w:cs="Times New Roman"/>
          <w:bCs/>
          <w:spacing w:val="-4"/>
          <w:kern w:val="3"/>
          <w:lang w:eastAsia="zh-CN"/>
        </w:rPr>
        <w:t>ориентированного развития Октябрьского района.</w:t>
      </w:r>
      <w:proofErr w:type="gramEnd"/>
    </w:p>
    <w:p w:rsidR="000A5BE2" w:rsidRPr="00F20D5D" w:rsidRDefault="000A5BE2" w:rsidP="00DD34D4">
      <w:pPr>
        <w:suppressAutoHyphens/>
        <w:autoSpaceDN w:val="0"/>
        <w:spacing w:after="0"/>
        <w:ind w:firstLine="709"/>
        <w:jc w:val="both"/>
        <w:textAlignment w:val="baseline"/>
        <w:rPr>
          <w:rFonts w:ascii="Times New Roman" w:hAnsi="Times New Roman" w:cs="Times New Roman"/>
          <w:bCs/>
          <w:spacing w:val="-4"/>
          <w:kern w:val="3"/>
          <w:lang w:eastAsia="zh-CN"/>
        </w:rPr>
      </w:pPr>
      <w:r>
        <w:rPr>
          <w:rFonts w:ascii="Times New Roman" w:hAnsi="Times New Roman" w:cs="Times New Roman"/>
          <w:bCs/>
          <w:spacing w:val="-4"/>
          <w:kern w:val="3"/>
          <w:lang w:eastAsia="zh-CN"/>
        </w:rPr>
        <w:t xml:space="preserve">Основные задачи развития муниципальной системы образования направлены </w:t>
      </w:r>
      <w:proofErr w:type="gramStart"/>
      <w:r>
        <w:rPr>
          <w:rFonts w:ascii="Times New Roman" w:hAnsi="Times New Roman" w:cs="Times New Roman"/>
          <w:bCs/>
          <w:spacing w:val="-4"/>
          <w:kern w:val="3"/>
          <w:lang w:eastAsia="zh-CN"/>
        </w:rPr>
        <w:t>на</w:t>
      </w:r>
      <w:proofErr w:type="gramEnd"/>
      <w:r w:rsidR="00782903">
        <w:rPr>
          <w:rFonts w:ascii="Times New Roman" w:hAnsi="Times New Roman" w:cs="Times New Roman"/>
          <w:bCs/>
          <w:spacing w:val="-4"/>
          <w:kern w:val="3"/>
          <w:lang w:eastAsia="zh-CN"/>
        </w:rPr>
        <w:t>:</w:t>
      </w:r>
    </w:p>
    <w:p w:rsidR="006D28BE" w:rsidRPr="006D28BE" w:rsidRDefault="006D28BE" w:rsidP="00DD34D4">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 Развитие системы выявления, поддержки и сопровождения одаренных детей, лидеров в области образования, организаци</w:t>
      </w:r>
      <w:r w:rsidR="00782903">
        <w:rPr>
          <w:rFonts w:ascii="Times New Roman" w:hAnsi="Times New Roman" w:cs="Times New Roman"/>
          <w:kern w:val="3"/>
          <w:sz w:val="24"/>
          <w:szCs w:val="24"/>
          <w:lang w:eastAsia="zh-CN"/>
        </w:rPr>
        <w:t>ю</w:t>
      </w:r>
      <w:r w:rsidRPr="006D28BE">
        <w:rPr>
          <w:rFonts w:ascii="Times New Roman" w:hAnsi="Times New Roman" w:cs="Times New Roman"/>
          <w:kern w:val="3"/>
          <w:sz w:val="24"/>
          <w:szCs w:val="24"/>
          <w:lang w:eastAsia="zh-CN"/>
        </w:rPr>
        <w:t xml:space="preserve"> отдыха и оздоровления детей в каникулярный период.</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2. Модернизаци</w:t>
      </w:r>
      <w:r w:rsidR="00782903">
        <w:rPr>
          <w:rFonts w:ascii="Times New Roman" w:hAnsi="Times New Roman" w:cs="Times New Roman"/>
          <w:kern w:val="3"/>
          <w:sz w:val="24"/>
          <w:szCs w:val="24"/>
          <w:lang w:eastAsia="zh-CN"/>
        </w:rPr>
        <w:t>ю</w:t>
      </w:r>
      <w:r w:rsidRPr="006D28BE">
        <w:rPr>
          <w:rFonts w:ascii="Times New Roman" w:hAnsi="Times New Roman" w:cs="Times New Roman"/>
          <w:kern w:val="3"/>
          <w:sz w:val="24"/>
          <w:szCs w:val="24"/>
          <w:lang w:eastAsia="zh-CN"/>
        </w:rPr>
        <w:t xml:space="preserve"> системы подготовки, переподготовки и повышения квалификации педагогов и руководителей образовательных организаций.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3. Оснащение материально-технической базы образовательных организаций в соответствии с современными требованиями.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4. Обеспечение комплексной безопасности и комфортных условий образовательного процесса.</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5. Развитие инфраструктуры дошкольного, общего и дополнительного образования.</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6. Финансовое обеспечение функций по реализации единой государственной политики и нормативному правовому регулированию, оказанию муниципальных услуг в сфере образования, молодежной политики, социальной поддержки и социальной защиты обучающихся и работников образовательных организаций.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7. Развитие муниципальной системы оценки качества образования, включающей оценку результатов деятельности по реализации федерального государственного стандарта и учет динамики достижений каждого обучающегося.</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8. Создание системы выявления и продвижения инициативной и талантливой молодежи.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9. Создание условий для эффективного поведения молодежи на рынке труда.</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10. Вовлечение молодежи в социальную активную деятельность, развитие детских и молодежных общественных организаций и объединений.</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11. Профилактика асоциального поведения молодых людей, оказавшихся в трудной жизненной ситуации.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12. Создание условий для развития гражданских, военно-патриотических качеств молодежи.</w:t>
      </w:r>
    </w:p>
    <w:p w:rsidR="006D28BE" w:rsidRPr="006D28BE" w:rsidRDefault="006D28BE" w:rsidP="006D28BE">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13. Повышение уровня физической подготовленности молодых людей к военной службе.</w:t>
      </w:r>
    </w:p>
    <w:p w:rsidR="006D28BE" w:rsidRDefault="006D28BE" w:rsidP="008755E1">
      <w:pPr>
        <w:suppressAutoHyphens/>
        <w:autoSpaceDN w:val="0"/>
        <w:spacing w:after="0"/>
        <w:ind w:firstLine="709"/>
        <w:jc w:val="both"/>
        <w:textAlignment w:val="baseline"/>
        <w:rPr>
          <w:rFonts w:ascii="Times New Roman" w:hAnsi="Times New Roman" w:cs="Times New Roman"/>
          <w:kern w:val="3"/>
          <w:sz w:val="24"/>
          <w:szCs w:val="24"/>
          <w:lang w:eastAsia="zh-CN"/>
        </w:rPr>
      </w:pPr>
      <w:r w:rsidRPr="006D28BE">
        <w:rPr>
          <w:rFonts w:ascii="Times New Roman" w:hAnsi="Times New Roman" w:cs="Times New Roman"/>
          <w:kern w:val="3"/>
          <w:sz w:val="24"/>
          <w:szCs w:val="24"/>
          <w:lang w:eastAsia="zh-CN"/>
        </w:rPr>
        <w:t>14. Повышение качества управления в системе образования и молодежной политики.</w:t>
      </w:r>
    </w:p>
    <w:p w:rsidR="001D1D97" w:rsidRPr="00782903" w:rsidRDefault="001D1D97" w:rsidP="008755E1">
      <w:pPr>
        <w:tabs>
          <w:tab w:val="left" w:pos="540"/>
        </w:tabs>
        <w:spacing w:after="0"/>
        <w:ind w:firstLine="425"/>
        <w:jc w:val="both"/>
        <w:rPr>
          <w:rFonts w:ascii="Times New Roman" w:hAnsi="Times New Roman"/>
          <w:sz w:val="24"/>
          <w:szCs w:val="24"/>
        </w:rPr>
      </w:pPr>
      <w:r w:rsidRPr="00782903">
        <w:rPr>
          <w:rFonts w:ascii="Times New Roman" w:hAnsi="Times New Roman"/>
          <w:sz w:val="24"/>
          <w:szCs w:val="24"/>
        </w:rPr>
        <w:lastRenderedPageBreak/>
        <w:t xml:space="preserve">Комплексное развитие муниципальной отрасли образования осуществлялось на основе программного подхода, выполнения программных мероприятий муниципальных программ Октябрьского района: </w:t>
      </w:r>
    </w:p>
    <w:p w:rsidR="00782903" w:rsidRPr="00E64248" w:rsidRDefault="00782903" w:rsidP="00782903">
      <w:pPr>
        <w:pStyle w:val="a8"/>
        <w:spacing w:after="0"/>
        <w:ind w:left="0" w:firstLine="709"/>
        <w:jc w:val="both"/>
        <w:rPr>
          <w:rFonts w:ascii="Times New Roman" w:hAnsi="Times New Roman"/>
          <w:szCs w:val="24"/>
        </w:rPr>
      </w:pPr>
      <w:r w:rsidRPr="00D955CC">
        <w:rPr>
          <w:rFonts w:ascii="Times New Roman" w:hAnsi="Times New Roman"/>
          <w:szCs w:val="24"/>
        </w:rPr>
        <w:t xml:space="preserve">- «Развитие образования в Октябрьском районе на </w:t>
      </w:r>
      <w:r w:rsidRPr="00685BB0">
        <w:rPr>
          <w:rFonts w:ascii="Times New Roman" w:hAnsi="Times New Roman"/>
          <w:szCs w:val="24"/>
        </w:rPr>
        <w:t>2016 - 2020 годы»</w:t>
      </w:r>
      <w:r w:rsidRPr="00061DF0">
        <w:rPr>
          <w:rFonts w:ascii="Times New Roman" w:hAnsi="Times New Roman"/>
          <w:color w:val="FF0000"/>
          <w:szCs w:val="24"/>
        </w:rPr>
        <w:t>;</w:t>
      </w:r>
    </w:p>
    <w:p w:rsidR="00782903" w:rsidRPr="00D955CC" w:rsidRDefault="00782903" w:rsidP="00782903">
      <w:pPr>
        <w:spacing w:after="0"/>
        <w:ind w:firstLine="708"/>
        <w:jc w:val="both"/>
        <w:rPr>
          <w:rFonts w:ascii="Times New Roman" w:hAnsi="Times New Roman"/>
          <w:sz w:val="24"/>
          <w:szCs w:val="24"/>
        </w:rPr>
      </w:pPr>
      <w:r w:rsidRPr="00D955CC">
        <w:rPr>
          <w:rFonts w:ascii="Times New Roman" w:hAnsi="Times New Roman"/>
          <w:sz w:val="24"/>
          <w:szCs w:val="24"/>
        </w:rPr>
        <w:t>- «Профилактика экстремизма и правонарушений в сфере общественного порядка, безопасности дорожного движения, незаконного оборота и злоупотребления наркотиками в Октябрьском районе на 2016-2020 годы»»;</w:t>
      </w:r>
    </w:p>
    <w:p w:rsidR="00782903" w:rsidRPr="00E64248" w:rsidRDefault="00782903" w:rsidP="00782903">
      <w:pPr>
        <w:spacing w:after="0"/>
        <w:ind w:firstLine="708"/>
        <w:jc w:val="both"/>
        <w:rPr>
          <w:rFonts w:ascii="Times New Roman" w:hAnsi="Times New Roman"/>
          <w:sz w:val="24"/>
          <w:szCs w:val="24"/>
        </w:rPr>
      </w:pPr>
      <w:r w:rsidRPr="00D955CC">
        <w:rPr>
          <w:rFonts w:ascii="Times New Roman" w:hAnsi="Times New Roman"/>
          <w:sz w:val="24"/>
          <w:szCs w:val="24"/>
        </w:rPr>
        <w:t>- «Доступная среда в муниципальном образовании Октябрьский район на 2016-2020 годы», а также программы автономного округа «Развитие образования в ХМАО-Югре на 2016-2020 годы».</w:t>
      </w:r>
    </w:p>
    <w:p w:rsidR="001D1D97" w:rsidRPr="00A64DB7" w:rsidRDefault="001D1D97" w:rsidP="009F5F3E">
      <w:pPr>
        <w:spacing w:after="0"/>
        <w:ind w:firstLine="708"/>
        <w:jc w:val="both"/>
        <w:rPr>
          <w:rFonts w:ascii="Times New Roman" w:eastAsia="Calibri" w:hAnsi="Times New Roman"/>
          <w:bCs/>
          <w:sz w:val="24"/>
          <w:szCs w:val="24"/>
        </w:rPr>
      </w:pPr>
      <w:r w:rsidRPr="00A64DB7">
        <w:rPr>
          <w:rFonts w:ascii="Times New Roman" w:hAnsi="Times New Roman"/>
          <w:sz w:val="24"/>
          <w:szCs w:val="24"/>
        </w:rPr>
        <w:t xml:space="preserve">Особые усилия сосредоточены на </w:t>
      </w:r>
      <w:r w:rsidRPr="00A64DB7">
        <w:rPr>
          <w:rFonts w:ascii="Times New Roman" w:eastAsia="Calibri" w:hAnsi="Times New Roman"/>
          <w:bCs/>
          <w:sz w:val="24"/>
          <w:szCs w:val="24"/>
        </w:rPr>
        <w:t xml:space="preserve">реализации Указа Президента РФ от 07.05.2012 № 597 «О мероприятиях по реализации государственной социальной политики» по достижению целевых показателей по заработной плате педагогических работников. </w:t>
      </w:r>
    </w:p>
    <w:p w:rsidR="001D1D97" w:rsidRDefault="001D1D97" w:rsidP="001D1D97">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C838A7">
        <w:rPr>
          <w:rFonts w:ascii="Times New Roman" w:hAnsi="Times New Roman" w:cs="Times New Roman"/>
          <w:b/>
          <w:bCs/>
          <w:sz w:val="24"/>
          <w:szCs w:val="24"/>
        </w:rPr>
        <w:t>Анализ состояния и перспектив развития системы образования</w:t>
      </w:r>
    </w:p>
    <w:p w:rsidR="001D1D97" w:rsidRDefault="001D1D97" w:rsidP="001D1D97">
      <w:pPr>
        <w:pStyle w:val="34"/>
        <w:spacing w:after="0" w:line="360" w:lineRule="auto"/>
        <w:ind w:firstLine="425"/>
        <w:rPr>
          <w:b/>
          <w:sz w:val="24"/>
          <w:szCs w:val="24"/>
        </w:rPr>
      </w:pPr>
      <w:r>
        <w:rPr>
          <w:b/>
          <w:sz w:val="24"/>
          <w:szCs w:val="24"/>
        </w:rPr>
        <w:t>2.1. Общее образование</w:t>
      </w:r>
    </w:p>
    <w:p w:rsidR="001D1D97" w:rsidRDefault="001D1D97" w:rsidP="001D1D97">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Pr="0081713C">
        <w:rPr>
          <w:rFonts w:ascii="Times New Roman" w:hAnsi="Times New Roman" w:cs="Times New Roman"/>
          <w:b/>
          <w:bCs/>
          <w:sz w:val="24"/>
          <w:szCs w:val="24"/>
        </w:rPr>
        <w:t>Сведения о развитии дошкольного образования</w:t>
      </w:r>
    </w:p>
    <w:p w:rsidR="001D1D97" w:rsidRDefault="00460759" w:rsidP="00460759">
      <w:pPr>
        <w:pStyle w:val="a7"/>
        <w:tabs>
          <w:tab w:val="left" w:pos="709"/>
        </w:tabs>
        <w:spacing w:after="0"/>
        <w:ind w:left="0" w:firstLine="425"/>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1D1D97" w:rsidRPr="00705AF3">
        <w:rPr>
          <w:rFonts w:ascii="Times New Roman" w:hAnsi="Times New Roman"/>
          <w:b/>
          <w:bCs/>
          <w:color w:val="000000"/>
          <w:sz w:val="24"/>
          <w:szCs w:val="24"/>
        </w:rPr>
        <w:t>Уровень доступности дошкольного образования и численность населения, получающего дошкольное образование</w:t>
      </w:r>
    </w:p>
    <w:p w:rsidR="007716AE" w:rsidRPr="007716AE" w:rsidRDefault="009F5F3E" w:rsidP="007716AE">
      <w:pPr>
        <w:tabs>
          <w:tab w:val="left" w:pos="709"/>
          <w:tab w:val="left" w:pos="993"/>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7716AE" w:rsidRPr="007716AE">
        <w:rPr>
          <w:rFonts w:ascii="Times New Roman" w:hAnsi="Times New Roman" w:cs="Times New Roman"/>
          <w:sz w:val="24"/>
          <w:szCs w:val="24"/>
        </w:rPr>
        <w:t>Одним из  приоритетных направлений  дошкольного образования является создание условий для обеспечения равных стартовых возможностей детей для полноценной подготовки дошкольников к обучению в начальной школе.</w:t>
      </w:r>
    </w:p>
    <w:p w:rsidR="007716AE" w:rsidRDefault="007716AE" w:rsidP="009F5F3E">
      <w:pPr>
        <w:autoSpaceDE w:val="0"/>
        <w:autoSpaceDN w:val="0"/>
        <w:adjustRightInd w:val="0"/>
        <w:spacing w:after="0" w:line="240" w:lineRule="auto"/>
        <w:ind w:firstLine="708"/>
        <w:jc w:val="both"/>
        <w:rPr>
          <w:rFonts w:ascii="Times New Roman" w:hAnsi="Times New Roman" w:cs="Times New Roman"/>
          <w:color w:val="000000"/>
          <w:sz w:val="24"/>
          <w:szCs w:val="24"/>
        </w:rPr>
      </w:pPr>
      <w:proofErr w:type="gramStart"/>
      <w:r w:rsidRPr="007716AE">
        <w:rPr>
          <w:rFonts w:ascii="Times New Roman" w:hAnsi="Times New Roman" w:cs="Times New Roman"/>
          <w:color w:val="000000"/>
          <w:sz w:val="24"/>
          <w:szCs w:val="24"/>
        </w:rPr>
        <w:t>Развитие системы дошкольного образования в 201</w:t>
      </w:r>
      <w:r w:rsidR="00782903">
        <w:rPr>
          <w:rFonts w:ascii="Times New Roman" w:hAnsi="Times New Roman" w:cs="Times New Roman"/>
          <w:color w:val="000000"/>
          <w:sz w:val="24"/>
          <w:szCs w:val="24"/>
        </w:rPr>
        <w:t>7</w:t>
      </w:r>
      <w:r w:rsidRPr="007716AE">
        <w:rPr>
          <w:rFonts w:ascii="Times New Roman" w:hAnsi="Times New Roman" w:cs="Times New Roman"/>
          <w:color w:val="000000"/>
          <w:sz w:val="24"/>
          <w:szCs w:val="24"/>
        </w:rPr>
        <w:t xml:space="preserve"> году осуществлялось в соответствии с Указом Президента Российской Федерации от </w:t>
      </w:r>
      <w:r w:rsidR="00C56D45">
        <w:rPr>
          <w:rFonts w:ascii="Times New Roman" w:hAnsi="Times New Roman" w:cs="Times New Roman"/>
          <w:color w:val="000000"/>
          <w:sz w:val="24"/>
          <w:szCs w:val="24"/>
        </w:rPr>
        <w:t>0</w:t>
      </w:r>
      <w:r w:rsidRPr="007716AE">
        <w:rPr>
          <w:rFonts w:ascii="Times New Roman" w:hAnsi="Times New Roman" w:cs="Times New Roman"/>
          <w:color w:val="000000"/>
          <w:sz w:val="24"/>
          <w:szCs w:val="24"/>
        </w:rPr>
        <w:t>7</w:t>
      </w:r>
      <w:r w:rsidR="00C56D45">
        <w:rPr>
          <w:rFonts w:ascii="Times New Roman" w:hAnsi="Times New Roman" w:cs="Times New Roman"/>
          <w:color w:val="000000"/>
          <w:sz w:val="24"/>
          <w:szCs w:val="24"/>
        </w:rPr>
        <w:t>.05.</w:t>
      </w:r>
      <w:r w:rsidRPr="007716AE">
        <w:rPr>
          <w:rFonts w:ascii="Times New Roman" w:hAnsi="Times New Roman" w:cs="Times New Roman"/>
          <w:color w:val="000000"/>
          <w:sz w:val="24"/>
          <w:szCs w:val="24"/>
        </w:rPr>
        <w:t>2012 № 599 «О мерах по реализации государственной политики в области образования и науки», Национальной стратегией дейс</w:t>
      </w:r>
      <w:r w:rsidR="00C56D45">
        <w:rPr>
          <w:rFonts w:ascii="Times New Roman" w:hAnsi="Times New Roman" w:cs="Times New Roman"/>
          <w:color w:val="000000"/>
          <w:sz w:val="24"/>
          <w:szCs w:val="24"/>
        </w:rPr>
        <w:t>твий в интересах детей на 2012-</w:t>
      </w:r>
      <w:r w:rsidRPr="007716AE">
        <w:rPr>
          <w:rFonts w:ascii="Times New Roman" w:hAnsi="Times New Roman" w:cs="Times New Roman"/>
          <w:color w:val="000000"/>
          <w:sz w:val="24"/>
          <w:szCs w:val="24"/>
        </w:rPr>
        <w:t xml:space="preserve">2017 годы, утвержденной Указом Президента Российской Федерации от </w:t>
      </w:r>
      <w:r w:rsidR="00C56D45">
        <w:rPr>
          <w:rFonts w:ascii="Times New Roman" w:hAnsi="Times New Roman" w:cs="Times New Roman"/>
          <w:color w:val="000000"/>
          <w:sz w:val="24"/>
          <w:szCs w:val="24"/>
        </w:rPr>
        <w:t>0</w:t>
      </w:r>
      <w:r w:rsidRPr="007716AE">
        <w:rPr>
          <w:rFonts w:ascii="Times New Roman" w:hAnsi="Times New Roman" w:cs="Times New Roman"/>
          <w:color w:val="000000"/>
          <w:sz w:val="24"/>
          <w:szCs w:val="24"/>
        </w:rPr>
        <w:t>1</w:t>
      </w:r>
      <w:r w:rsidR="00C56D45">
        <w:rPr>
          <w:rFonts w:ascii="Times New Roman" w:hAnsi="Times New Roman" w:cs="Times New Roman"/>
          <w:color w:val="000000"/>
          <w:sz w:val="24"/>
          <w:szCs w:val="24"/>
        </w:rPr>
        <w:t>.06.</w:t>
      </w:r>
      <w:r w:rsidRPr="007716AE">
        <w:rPr>
          <w:rFonts w:ascii="Times New Roman" w:hAnsi="Times New Roman" w:cs="Times New Roman"/>
          <w:color w:val="000000"/>
          <w:sz w:val="24"/>
          <w:szCs w:val="24"/>
        </w:rPr>
        <w:t>2012 № 761; Государственной программой Российской Федерации</w:t>
      </w:r>
      <w:r w:rsidR="00C56D45">
        <w:rPr>
          <w:rFonts w:ascii="Times New Roman" w:hAnsi="Times New Roman" w:cs="Times New Roman"/>
          <w:color w:val="000000"/>
          <w:sz w:val="24"/>
          <w:szCs w:val="24"/>
        </w:rPr>
        <w:t xml:space="preserve"> «Развитие образования» на 2013-</w:t>
      </w:r>
      <w:r w:rsidRPr="007716AE">
        <w:rPr>
          <w:rFonts w:ascii="Times New Roman" w:hAnsi="Times New Roman" w:cs="Times New Roman"/>
          <w:color w:val="000000"/>
          <w:sz w:val="24"/>
          <w:szCs w:val="24"/>
        </w:rPr>
        <w:t xml:space="preserve">2020 годы. </w:t>
      </w:r>
      <w:proofErr w:type="gramEnd"/>
    </w:p>
    <w:p w:rsidR="00616110" w:rsidRPr="007716AE" w:rsidRDefault="00616110" w:rsidP="009F5F3E">
      <w:pPr>
        <w:autoSpaceDE w:val="0"/>
        <w:autoSpaceDN w:val="0"/>
        <w:adjustRightInd w:val="0"/>
        <w:spacing w:after="0" w:line="240" w:lineRule="auto"/>
        <w:ind w:firstLine="708"/>
        <w:jc w:val="both"/>
        <w:rPr>
          <w:rFonts w:ascii="Times New Roman" w:hAnsi="Times New Roman" w:cs="Times New Roman"/>
          <w:color w:val="000000"/>
          <w:sz w:val="24"/>
          <w:szCs w:val="24"/>
          <w:u w:val="single"/>
        </w:rPr>
      </w:pPr>
      <w:r w:rsidRPr="00616110">
        <w:rPr>
          <w:rFonts w:ascii="Times New Roman" w:hAnsi="Times New Roman" w:cs="Times New Roman"/>
          <w:color w:val="000000"/>
          <w:sz w:val="24"/>
          <w:szCs w:val="24"/>
          <w:u w:val="single"/>
        </w:rPr>
        <w:t xml:space="preserve">Контингент </w:t>
      </w:r>
    </w:p>
    <w:p w:rsidR="00B34003" w:rsidRDefault="00573D02" w:rsidP="009F5F3E">
      <w:pPr>
        <w:pStyle w:val="a6"/>
        <w:spacing w:line="276" w:lineRule="auto"/>
        <w:ind w:firstLine="708"/>
        <w:rPr>
          <w:sz w:val="24"/>
        </w:rPr>
      </w:pPr>
      <w:r>
        <w:rPr>
          <w:bCs/>
          <w:sz w:val="24"/>
        </w:rPr>
        <w:t>О</w:t>
      </w:r>
      <w:r w:rsidR="00B34003" w:rsidRPr="00A64DB7">
        <w:rPr>
          <w:bCs/>
          <w:sz w:val="24"/>
        </w:rPr>
        <w:t>бщая численность детей</w:t>
      </w:r>
      <w:r>
        <w:rPr>
          <w:bCs/>
          <w:sz w:val="24"/>
        </w:rPr>
        <w:t xml:space="preserve"> образовательных организаций, реализующих образовательные</w:t>
      </w:r>
      <w:r w:rsidR="008755E1">
        <w:rPr>
          <w:bCs/>
          <w:sz w:val="24"/>
        </w:rPr>
        <w:t xml:space="preserve">  </w:t>
      </w:r>
      <w:r>
        <w:rPr>
          <w:bCs/>
          <w:sz w:val="24"/>
        </w:rPr>
        <w:t xml:space="preserve"> программы </w:t>
      </w:r>
      <w:r w:rsidR="008755E1">
        <w:rPr>
          <w:bCs/>
          <w:sz w:val="24"/>
        </w:rPr>
        <w:t xml:space="preserve">  </w:t>
      </w:r>
      <w:r>
        <w:rPr>
          <w:bCs/>
          <w:sz w:val="24"/>
        </w:rPr>
        <w:t xml:space="preserve">дошкольного образования </w:t>
      </w:r>
      <w:r w:rsidR="00AA2A45">
        <w:rPr>
          <w:bCs/>
          <w:sz w:val="24"/>
        </w:rPr>
        <w:t xml:space="preserve">- </w:t>
      </w:r>
      <w:r w:rsidR="00C56D45" w:rsidRPr="002E51C1">
        <w:rPr>
          <w:kern w:val="3"/>
          <w:sz w:val="24"/>
          <w:lang w:eastAsia="zh-CN"/>
        </w:rPr>
        <w:t>2059  (2016г.-</w:t>
      </w:r>
      <w:r w:rsidR="00C56D45" w:rsidRPr="002E51C1">
        <w:rPr>
          <w:sz w:val="24"/>
        </w:rPr>
        <w:t xml:space="preserve"> 2127, </w:t>
      </w:r>
      <w:r w:rsidR="00C56D45" w:rsidRPr="002E51C1">
        <w:rPr>
          <w:kern w:val="3"/>
          <w:sz w:val="24"/>
          <w:lang w:eastAsia="zh-CN"/>
        </w:rPr>
        <w:t>2015г.- 2147)</w:t>
      </w:r>
      <w:r w:rsidR="00B34003" w:rsidRPr="00A64DB7">
        <w:rPr>
          <w:sz w:val="24"/>
        </w:rPr>
        <w:t>.</w:t>
      </w:r>
    </w:p>
    <w:p w:rsidR="00AA2A45" w:rsidRDefault="00AA2A45" w:rsidP="00AA2A45">
      <w:pPr>
        <w:pStyle w:val="a6"/>
        <w:spacing w:line="240" w:lineRule="auto"/>
        <w:ind w:firstLine="708"/>
        <w:rPr>
          <w:sz w:val="24"/>
        </w:rPr>
      </w:pPr>
      <w:r w:rsidRPr="00AA2A45">
        <w:rPr>
          <w:sz w:val="24"/>
        </w:rPr>
        <w:t xml:space="preserve">Охват детей в возрасте </w:t>
      </w:r>
      <w:r w:rsidRPr="007372FE">
        <w:rPr>
          <w:sz w:val="24"/>
        </w:rPr>
        <w:t xml:space="preserve">от 1 года до </w:t>
      </w:r>
      <w:r w:rsidRPr="00AA2A45">
        <w:rPr>
          <w:sz w:val="24"/>
        </w:rPr>
        <w:t>7 лет дошкольным обра</w:t>
      </w:r>
      <w:r w:rsidR="007372FE">
        <w:rPr>
          <w:sz w:val="24"/>
        </w:rPr>
        <w:t xml:space="preserve">зованием в 2017 году составляет </w:t>
      </w:r>
      <w:r w:rsidRPr="00AA2A45">
        <w:rPr>
          <w:sz w:val="24"/>
        </w:rPr>
        <w:t>75,26 (2016г.- 77,07%; 2015г.- 78,67%). Снижение численности детей, посещающих дошкольные образовательные организации, объясняется изменением возрастной структуры дошкольников – увеличением доли детей до 3-х летнего возраста, уменьшением доли детей в возрасте от 3 до 7 лет в общей численности детей дошкольного возраста</w:t>
      </w:r>
      <w:r w:rsidR="007372FE">
        <w:rPr>
          <w:sz w:val="24"/>
        </w:rPr>
        <w:t>.</w:t>
      </w:r>
    </w:p>
    <w:p w:rsidR="00AA2A45" w:rsidRPr="00AA2A45" w:rsidRDefault="00AA2A45" w:rsidP="00AA2A45">
      <w:pPr>
        <w:pStyle w:val="a6"/>
        <w:spacing w:line="240" w:lineRule="auto"/>
        <w:ind w:firstLine="708"/>
        <w:rPr>
          <w:sz w:val="24"/>
        </w:rPr>
      </w:pPr>
      <w:r w:rsidRPr="00AA2A45">
        <w:rPr>
          <w:sz w:val="24"/>
        </w:rPr>
        <w:t xml:space="preserve">В соответствии с указом Президента Российской Федерации от 07.05.2015 № 599 «О мерах по реализации государственной политики в области образования и науки» в Октябрьском районе решена проблема обеспеченности местами детей в возрасте от 3 до 7 лет, обеспечена 100% доступность дошкольного образования для данной категории детей. </w:t>
      </w:r>
    </w:p>
    <w:p w:rsidR="00AA2A45" w:rsidRDefault="00AA2A45" w:rsidP="00AA2A45">
      <w:pPr>
        <w:pStyle w:val="a6"/>
        <w:spacing w:line="240" w:lineRule="auto"/>
        <w:ind w:firstLine="708"/>
        <w:rPr>
          <w:sz w:val="24"/>
        </w:rPr>
      </w:pPr>
      <w:r w:rsidRPr="00AA2A45">
        <w:rPr>
          <w:sz w:val="24"/>
        </w:rPr>
        <w:t>Численность детей, стоящих для определения в дошкольные образовательные организации по состоянию на 31.12.2017 сократилась на 25,2% и составляет 149 детей от 0 до 3-х лет (31.12.2016 - 199; 31.12.2015 - 420).</w:t>
      </w:r>
    </w:p>
    <w:p w:rsidR="00AA2A45" w:rsidRPr="00AA2A45" w:rsidRDefault="00AA2A45" w:rsidP="00AA2A45">
      <w:pPr>
        <w:pStyle w:val="a6"/>
        <w:spacing w:line="240" w:lineRule="auto"/>
        <w:rPr>
          <w:sz w:val="24"/>
        </w:rPr>
      </w:pPr>
      <w:r w:rsidRPr="00AA2A45">
        <w:rPr>
          <w:sz w:val="24"/>
        </w:rPr>
        <w:t xml:space="preserve">Положительная динамика по определению детей в муниципальные дошкольные образовательные организации наблюдается на протяжении последних четырех лет. Сокращение очередности в дошкольные учреждения стало возможным благодаря вводу новых объектов образования, проведенной работе по оптимизации площадей </w:t>
      </w:r>
      <w:r w:rsidRPr="00AA2A45">
        <w:rPr>
          <w:sz w:val="24"/>
        </w:rPr>
        <w:lastRenderedPageBreak/>
        <w:t>образовательных учреждений, эффективному комплектованию групп в детских садах и работе частного детского сада.</w:t>
      </w:r>
    </w:p>
    <w:p w:rsidR="00AA2A45" w:rsidRPr="00AA2A45" w:rsidRDefault="00AA2A45" w:rsidP="00AA2A45">
      <w:pPr>
        <w:pStyle w:val="a6"/>
        <w:spacing w:line="240" w:lineRule="auto"/>
        <w:rPr>
          <w:sz w:val="24"/>
        </w:rPr>
      </w:pPr>
      <w:r w:rsidRPr="00AA2A45">
        <w:rPr>
          <w:sz w:val="24"/>
        </w:rPr>
        <w:t xml:space="preserve">Ведется активная работа по обеспечению местами детей в детском саду с годовалого возраста. </w:t>
      </w:r>
    </w:p>
    <w:p w:rsidR="00C3033F" w:rsidRPr="00A64DB7" w:rsidRDefault="00C3033F" w:rsidP="009F5F3E">
      <w:pPr>
        <w:spacing w:after="0"/>
        <w:ind w:firstLine="708"/>
        <w:jc w:val="both"/>
        <w:rPr>
          <w:rFonts w:ascii="Times New Roman" w:hAnsi="Times New Roman"/>
          <w:sz w:val="24"/>
          <w:szCs w:val="24"/>
        </w:rPr>
      </w:pPr>
      <w:r w:rsidRPr="00A64DB7">
        <w:rPr>
          <w:rFonts w:ascii="Times New Roman" w:hAnsi="Times New Roman"/>
          <w:sz w:val="24"/>
          <w:szCs w:val="24"/>
        </w:rPr>
        <w:t xml:space="preserve">В </w:t>
      </w:r>
      <w:r>
        <w:rPr>
          <w:rFonts w:ascii="Times New Roman" w:hAnsi="Times New Roman"/>
          <w:sz w:val="24"/>
          <w:szCs w:val="24"/>
        </w:rPr>
        <w:t xml:space="preserve"> дошкольных </w:t>
      </w:r>
      <w:r w:rsidRPr="00A64DB7">
        <w:rPr>
          <w:rFonts w:ascii="Times New Roman" w:hAnsi="Times New Roman"/>
          <w:sz w:val="24"/>
          <w:szCs w:val="24"/>
        </w:rPr>
        <w:t>образовательных организациях</w:t>
      </w:r>
      <w:r>
        <w:rPr>
          <w:rFonts w:ascii="Times New Roman" w:hAnsi="Times New Roman"/>
          <w:sz w:val="24"/>
          <w:szCs w:val="24"/>
        </w:rPr>
        <w:t xml:space="preserve"> </w:t>
      </w:r>
      <w:r w:rsidR="007372FE">
        <w:rPr>
          <w:rFonts w:ascii="Times New Roman" w:hAnsi="Times New Roman"/>
          <w:sz w:val="24"/>
          <w:szCs w:val="24"/>
        </w:rPr>
        <w:t xml:space="preserve"> Октябрьского района с </w:t>
      </w:r>
      <w:r w:rsidRPr="00A64DB7">
        <w:rPr>
          <w:rFonts w:ascii="Times New Roman" w:hAnsi="Times New Roman"/>
          <w:sz w:val="24"/>
          <w:szCs w:val="24"/>
        </w:rPr>
        <w:t>2016 год</w:t>
      </w:r>
      <w:r w:rsidR="007372FE">
        <w:rPr>
          <w:rFonts w:ascii="Times New Roman" w:hAnsi="Times New Roman"/>
          <w:sz w:val="24"/>
          <w:szCs w:val="24"/>
        </w:rPr>
        <w:t>а</w:t>
      </w:r>
      <w:r w:rsidRPr="00A64DB7">
        <w:rPr>
          <w:rFonts w:ascii="Times New Roman" w:hAnsi="Times New Roman"/>
          <w:sz w:val="24"/>
          <w:szCs w:val="24"/>
        </w:rPr>
        <w:t xml:space="preserve"> обеспечено введение шахматного образования.</w:t>
      </w:r>
    </w:p>
    <w:p w:rsidR="00C3033F" w:rsidRDefault="00C3033F" w:rsidP="00C3033F">
      <w:pPr>
        <w:spacing w:after="0"/>
        <w:ind w:firstLine="425"/>
        <w:jc w:val="both"/>
        <w:rPr>
          <w:rFonts w:ascii="Times New Roman" w:hAnsi="Times New Roman"/>
          <w:sz w:val="24"/>
          <w:szCs w:val="24"/>
        </w:rPr>
      </w:pPr>
      <w:r w:rsidRPr="00A64DB7">
        <w:rPr>
          <w:rFonts w:ascii="Times New Roman" w:hAnsi="Times New Roman"/>
          <w:sz w:val="24"/>
          <w:szCs w:val="24"/>
        </w:rPr>
        <w:t xml:space="preserve"> </w:t>
      </w:r>
      <w:r w:rsidR="009F5F3E">
        <w:rPr>
          <w:rFonts w:ascii="Times New Roman" w:hAnsi="Times New Roman"/>
          <w:sz w:val="24"/>
          <w:szCs w:val="24"/>
        </w:rPr>
        <w:tab/>
      </w:r>
      <w:r w:rsidRPr="00A64DB7">
        <w:rPr>
          <w:rFonts w:ascii="Times New Roman" w:hAnsi="Times New Roman"/>
          <w:sz w:val="24"/>
          <w:szCs w:val="24"/>
        </w:rPr>
        <w:t xml:space="preserve">Общее количество воспитанников дошкольных образовательных организаций, охваченных шахматным образованием, </w:t>
      </w:r>
      <w:r w:rsidR="00AA2A45" w:rsidRPr="00AA2A45">
        <w:rPr>
          <w:rFonts w:ascii="Times New Roman" w:hAnsi="Times New Roman"/>
          <w:sz w:val="24"/>
          <w:szCs w:val="24"/>
        </w:rPr>
        <w:t xml:space="preserve">в 2017 году </w:t>
      </w:r>
      <w:r w:rsidR="00AA2A45" w:rsidRPr="00A64DB7">
        <w:rPr>
          <w:rFonts w:ascii="Times New Roman" w:hAnsi="Times New Roman"/>
          <w:sz w:val="24"/>
          <w:szCs w:val="24"/>
        </w:rPr>
        <w:t xml:space="preserve">составляет </w:t>
      </w:r>
      <w:r w:rsidR="00AA2A45" w:rsidRPr="00AA2A45">
        <w:rPr>
          <w:rFonts w:ascii="Times New Roman" w:hAnsi="Times New Roman"/>
          <w:sz w:val="24"/>
          <w:szCs w:val="24"/>
        </w:rPr>
        <w:t>- 462 (37,6%), в 2016 г. - 338 чел. (16%).</w:t>
      </w:r>
    </w:p>
    <w:p w:rsidR="007372FE" w:rsidRDefault="007372FE" w:rsidP="008A4A21">
      <w:pPr>
        <w:tabs>
          <w:tab w:val="left" w:pos="709"/>
        </w:tabs>
        <w:ind w:firstLine="425"/>
        <w:jc w:val="both"/>
        <w:rPr>
          <w:rFonts w:ascii="Times New Roman" w:hAnsi="Times New Roman"/>
          <w:b/>
          <w:bCs/>
          <w:color w:val="000000"/>
          <w:sz w:val="24"/>
          <w:szCs w:val="24"/>
        </w:rPr>
      </w:pPr>
    </w:p>
    <w:p w:rsidR="008A4A21" w:rsidRPr="00A86B71" w:rsidRDefault="009F5F3E" w:rsidP="008A4A21">
      <w:pPr>
        <w:tabs>
          <w:tab w:val="left" w:pos="709"/>
        </w:tabs>
        <w:ind w:firstLine="425"/>
        <w:jc w:val="both"/>
        <w:rPr>
          <w:rFonts w:ascii="Times New Roman" w:hAnsi="Times New Roman"/>
          <w:b/>
          <w:bCs/>
          <w:color w:val="000000"/>
          <w:sz w:val="24"/>
          <w:szCs w:val="24"/>
        </w:rPr>
      </w:pPr>
      <w:r>
        <w:rPr>
          <w:rFonts w:ascii="Times New Roman" w:hAnsi="Times New Roman"/>
          <w:b/>
          <w:bCs/>
          <w:color w:val="000000"/>
          <w:sz w:val="24"/>
          <w:szCs w:val="24"/>
        </w:rPr>
        <w:tab/>
      </w:r>
      <w:r w:rsidR="008A4A21" w:rsidRPr="00A86B71">
        <w:rPr>
          <w:rFonts w:ascii="Times New Roman" w:hAnsi="Times New Roman"/>
          <w:b/>
          <w:bCs/>
          <w:color w:val="000000"/>
          <w:sz w:val="24"/>
          <w:szCs w:val="24"/>
        </w:rPr>
        <w:t>Кадровое обеспечение дошкольных образовательных организаций и оценка уровня заработной платы педагогических работников</w:t>
      </w:r>
    </w:p>
    <w:p w:rsidR="008E6C5F" w:rsidRDefault="009F5F3E" w:rsidP="009F5F3E">
      <w:pPr>
        <w:tabs>
          <w:tab w:val="left" w:pos="709"/>
          <w:tab w:val="left" w:pos="1035"/>
        </w:tabs>
        <w:spacing w:after="0"/>
        <w:ind w:firstLine="425"/>
        <w:jc w:val="both"/>
        <w:rPr>
          <w:rFonts w:ascii="Times New Roman" w:hAnsi="Times New Roman"/>
        </w:rPr>
      </w:pPr>
      <w:r>
        <w:rPr>
          <w:rFonts w:ascii="Times New Roman" w:hAnsi="Times New Roman"/>
          <w:bCs/>
          <w:sz w:val="24"/>
          <w:szCs w:val="24"/>
        </w:rPr>
        <w:t xml:space="preserve">     </w:t>
      </w:r>
      <w:r w:rsidR="008E6C5F" w:rsidRPr="00A64DB7">
        <w:rPr>
          <w:rFonts w:ascii="Times New Roman" w:hAnsi="Times New Roman"/>
          <w:bCs/>
          <w:sz w:val="24"/>
          <w:szCs w:val="24"/>
        </w:rPr>
        <w:t>Обеспечение высококвалифицированными кадрами является определяющим условием развития системы</w:t>
      </w:r>
      <w:r w:rsidR="007372FE">
        <w:rPr>
          <w:rFonts w:ascii="Times New Roman" w:hAnsi="Times New Roman"/>
          <w:bCs/>
          <w:sz w:val="24"/>
          <w:szCs w:val="24"/>
        </w:rPr>
        <w:t xml:space="preserve"> образования</w:t>
      </w:r>
      <w:r w:rsidR="008E6C5F" w:rsidRPr="00A64DB7">
        <w:rPr>
          <w:rFonts w:ascii="Times New Roman" w:hAnsi="Times New Roman"/>
        </w:rPr>
        <w:t>.</w:t>
      </w:r>
    </w:p>
    <w:p w:rsidR="00393549" w:rsidRDefault="009F5F3E" w:rsidP="00393549">
      <w:pPr>
        <w:tabs>
          <w:tab w:val="left" w:pos="1035"/>
        </w:tabs>
        <w:spacing w:after="0"/>
        <w:ind w:firstLine="425"/>
        <w:jc w:val="both"/>
        <w:rPr>
          <w:rFonts w:ascii="Times New Roman" w:hAnsi="Times New Roman"/>
          <w:sz w:val="24"/>
          <w:szCs w:val="24"/>
        </w:rPr>
      </w:pPr>
      <w:r>
        <w:rPr>
          <w:rFonts w:ascii="Times New Roman" w:hAnsi="Times New Roman"/>
        </w:rPr>
        <w:t xml:space="preserve">     </w:t>
      </w:r>
      <w:r w:rsidR="007372FE">
        <w:rPr>
          <w:rFonts w:ascii="Times New Roman" w:hAnsi="Times New Roman"/>
        </w:rPr>
        <w:t xml:space="preserve">Основную </w:t>
      </w:r>
      <w:r w:rsidR="00530195">
        <w:rPr>
          <w:rFonts w:ascii="Times New Roman" w:hAnsi="Times New Roman"/>
        </w:rPr>
        <w:t xml:space="preserve">образовательную программу дошкольного образования </w:t>
      </w:r>
      <w:r w:rsidR="00530195" w:rsidRPr="008A4A21">
        <w:rPr>
          <w:rFonts w:ascii="Times New Roman" w:hAnsi="Times New Roman"/>
        </w:rPr>
        <w:t xml:space="preserve">реализуют </w:t>
      </w:r>
      <w:r w:rsidR="006B0498" w:rsidRPr="00EC3CD6">
        <w:rPr>
          <w:rFonts w:ascii="Times New Roman" w:hAnsi="Times New Roman"/>
        </w:rPr>
        <w:t>22</w:t>
      </w:r>
      <w:r w:rsidR="00EC3CD6" w:rsidRPr="00EC3CD6">
        <w:rPr>
          <w:rFonts w:ascii="Times New Roman" w:hAnsi="Times New Roman"/>
        </w:rPr>
        <w:t>2</w:t>
      </w:r>
      <w:r w:rsidR="006226DF">
        <w:rPr>
          <w:rFonts w:ascii="Times New Roman" w:hAnsi="Times New Roman"/>
        </w:rPr>
        <w:t xml:space="preserve"> (</w:t>
      </w:r>
      <w:r w:rsidR="006B0498" w:rsidRPr="008A4A21">
        <w:rPr>
          <w:rFonts w:ascii="Times New Roman" w:hAnsi="Times New Roman"/>
        </w:rPr>
        <w:t>2015</w:t>
      </w:r>
      <w:r w:rsidR="00EC3CD6">
        <w:rPr>
          <w:rFonts w:ascii="Times New Roman" w:hAnsi="Times New Roman"/>
        </w:rPr>
        <w:t xml:space="preserve"> </w:t>
      </w:r>
      <w:r w:rsidR="006B0498" w:rsidRPr="008A4A21">
        <w:rPr>
          <w:rFonts w:ascii="Times New Roman" w:hAnsi="Times New Roman"/>
        </w:rPr>
        <w:t>г.- 226, 2015</w:t>
      </w:r>
      <w:r w:rsidR="00EC3CD6">
        <w:rPr>
          <w:rFonts w:ascii="Times New Roman" w:hAnsi="Times New Roman"/>
        </w:rPr>
        <w:t xml:space="preserve"> </w:t>
      </w:r>
      <w:r w:rsidR="006B0498" w:rsidRPr="008A4A21">
        <w:rPr>
          <w:rFonts w:ascii="Times New Roman" w:hAnsi="Times New Roman"/>
        </w:rPr>
        <w:t>г.- 231)</w:t>
      </w:r>
      <w:r w:rsidR="00530195" w:rsidRPr="008A4A21">
        <w:rPr>
          <w:rFonts w:ascii="Times New Roman" w:hAnsi="Times New Roman"/>
        </w:rPr>
        <w:t xml:space="preserve"> педагог</w:t>
      </w:r>
      <w:r w:rsidR="006B0498" w:rsidRPr="008A4A21">
        <w:rPr>
          <w:rFonts w:ascii="Times New Roman" w:hAnsi="Times New Roman"/>
        </w:rPr>
        <w:t>ов</w:t>
      </w:r>
      <w:r w:rsidR="00530195" w:rsidRPr="008A4A21">
        <w:rPr>
          <w:rFonts w:ascii="Times New Roman" w:hAnsi="Times New Roman"/>
        </w:rPr>
        <w:t xml:space="preserve">, из них имеют </w:t>
      </w:r>
      <w:r w:rsidR="008E6C5F" w:rsidRPr="008A4A21">
        <w:rPr>
          <w:rFonts w:ascii="Times New Roman" w:hAnsi="Times New Roman"/>
          <w:sz w:val="24"/>
          <w:szCs w:val="24"/>
        </w:rPr>
        <w:t>высшее профессиональное обра</w:t>
      </w:r>
      <w:r w:rsidR="008E6C5F" w:rsidRPr="00A64DB7">
        <w:rPr>
          <w:rFonts w:ascii="Times New Roman" w:hAnsi="Times New Roman"/>
          <w:sz w:val="24"/>
          <w:szCs w:val="24"/>
        </w:rPr>
        <w:t>зование</w:t>
      </w:r>
      <w:r w:rsidR="008E6C5F" w:rsidRPr="006226DF">
        <w:rPr>
          <w:rFonts w:ascii="Times New Roman" w:hAnsi="Times New Roman"/>
          <w:sz w:val="24"/>
          <w:szCs w:val="24"/>
        </w:rPr>
        <w:t>:</w:t>
      </w:r>
      <w:r w:rsidR="006226DF" w:rsidRPr="006226DF">
        <w:rPr>
          <w:rFonts w:ascii="Times New Roman" w:hAnsi="Times New Roman"/>
          <w:sz w:val="24"/>
          <w:szCs w:val="24"/>
        </w:rPr>
        <w:t xml:space="preserve"> </w:t>
      </w:r>
      <w:r w:rsidR="00EC3CD6" w:rsidRPr="00EC3CD6">
        <w:rPr>
          <w:rFonts w:ascii="Times New Roman" w:hAnsi="Times New Roman"/>
          <w:sz w:val="24"/>
          <w:szCs w:val="24"/>
        </w:rPr>
        <w:t>55,4</w:t>
      </w:r>
      <w:r w:rsidR="00EC3CD6">
        <w:rPr>
          <w:rFonts w:ascii="Times New Roman" w:hAnsi="Times New Roman"/>
          <w:sz w:val="24"/>
          <w:szCs w:val="24"/>
        </w:rPr>
        <w:t xml:space="preserve"> </w:t>
      </w:r>
      <w:r w:rsidR="00EC3CD6" w:rsidRPr="00EC3CD6">
        <w:rPr>
          <w:rFonts w:ascii="Times New Roman" w:hAnsi="Times New Roman"/>
          <w:sz w:val="24"/>
          <w:szCs w:val="24"/>
        </w:rPr>
        <w:t>%</w:t>
      </w:r>
      <w:r w:rsidR="00EC3CD6">
        <w:rPr>
          <w:rFonts w:ascii="Times New Roman" w:hAnsi="Times New Roman"/>
          <w:sz w:val="24"/>
          <w:szCs w:val="24"/>
        </w:rPr>
        <w:t xml:space="preserve"> (2016 г. - 52,65%; </w:t>
      </w:r>
      <w:r w:rsidR="00393549" w:rsidRPr="006226DF">
        <w:rPr>
          <w:rFonts w:ascii="Times New Roman" w:hAnsi="Times New Roman"/>
          <w:sz w:val="24"/>
          <w:szCs w:val="24"/>
        </w:rPr>
        <w:t>2015 г.- 47,35%)</w:t>
      </w:r>
      <w:r w:rsidR="00704665" w:rsidRPr="006226DF">
        <w:rPr>
          <w:rFonts w:ascii="Times New Roman" w:hAnsi="Times New Roman"/>
          <w:sz w:val="24"/>
          <w:szCs w:val="24"/>
        </w:rPr>
        <w:t>.</w:t>
      </w:r>
    </w:p>
    <w:p w:rsidR="00020953" w:rsidRPr="00EC3CD6" w:rsidRDefault="009F5F3E" w:rsidP="00393549">
      <w:pPr>
        <w:tabs>
          <w:tab w:val="left" w:pos="1035"/>
        </w:tabs>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020953" w:rsidRPr="00020953">
        <w:rPr>
          <w:rFonts w:ascii="Times New Roman" w:hAnsi="Times New Roman" w:cs="Times New Roman"/>
          <w:sz w:val="24"/>
          <w:szCs w:val="24"/>
        </w:rPr>
        <w:t xml:space="preserve">От оптимального соотношения числа воспитанников и педагогических работников в дошкольных образовательных организациях напрямую зависит качество образовательного процесса и его результативность. </w:t>
      </w:r>
      <w:r w:rsidR="00020953" w:rsidRPr="00EC3CD6">
        <w:rPr>
          <w:rFonts w:ascii="Times New Roman" w:hAnsi="Times New Roman" w:cs="Times New Roman"/>
          <w:sz w:val="24"/>
          <w:szCs w:val="24"/>
        </w:rPr>
        <w:t>В 201</w:t>
      </w:r>
      <w:r w:rsidR="00EC3CD6">
        <w:rPr>
          <w:rFonts w:ascii="Times New Roman" w:hAnsi="Times New Roman" w:cs="Times New Roman"/>
          <w:sz w:val="24"/>
          <w:szCs w:val="24"/>
        </w:rPr>
        <w:t>7</w:t>
      </w:r>
      <w:r w:rsidR="00020953" w:rsidRPr="00EC3CD6">
        <w:rPr>
          <w:rFonts w:ascii="Times New Roman" w:hAnsi="Times New Roman" w:cs="Times New Roman"/>
          <w:sz w:val="24"/>
          <w:szCs w:val="24"/>
        </w:rPr>
        <w:t xml:space="preserve"> году на одного педагогического работника в детских садах приходилось в среднем </w:t>
      </w:r>
      <w:r w:rsidR="00EC3CD6">
        <w:rPr>
          <w:rFonts w:ascii="Times New Roman" w:hAnsi="Times New Roman" w:cs="Times New Roman"/>
          <w:sz w:val="24"/>
          <w:szCs w:val="24"/>
        </w:rPr>
        <w:t xml:space="preserve">9,23 </w:t>
      </w:r>
      <w:r w:rsidR="00E4764C" w:rsidRPr="00EC3CD6">
        <w:rPr>
          <w:rFonts w:ascii="Times New Roman" w:hAnsi="Times New Roman" w:cs="Times New Roman"/>
          <w:sz w:val="24"/>
          <w:szCs w:val="24"/>
        </w:rPr>
        <w:t>человека (</w:t>
      </w:r>
      <w:r w:rsidR="00EC3CD6">
        <w:rPr>
          <w:rFonts w:ascii="Times New Roman" w:hAnsi="Times New Roman" w:cs="Times New Roman"/>
          <w:sz w:val="24"/>
          <w:szCs w:val="24"/>
        </w:rPr>
        <w:t>2016 г. -</w:t>
      </w:r>
      <w:r w:rsidR="00EC3CD6" w:rsidRPr="00EC3CD6">
        <w:rPr>
          <w:rFonts w:ascii="Times New Roman" w:hAnsi="Times New Roman" w:cs="Times New Roman"/>
          <w:sz w:val="24"/>
          <w:szCs w:val="24"/>
        </w:rPr>
        <w:t>9,44</w:t>
      </w:r>
      <w:r w:rsidR="00EC3CD6">
        <w:rPr>
          <w:rFonts w:ascii="Times New Roman" w:hAnsi="Times New Roman" w:cs="Times New Roman"/>
          <w:sz w:val="24"/>
          <w:szCs w:val="24"/>
        </w:rPr>
        <w:t>;</w:t>
      </w:r>
      <w:r w:rsidR="00EC3CD6" w:rsidRPr="00EC3CD6">
        <w:rPr>
          <w:rFonts w:ascii="Times New Roman" w:hAnsi="Times New Roman" w:cs="Times New Roman"/>
          <w:sz w:val="24"/>
          <w:szCs w:val="24"/>
        </w:rPr>
        <w:t xml:space="preserve"> </w:t>
      </w:r>
      <w:r w:rsidR="00E4764C" w:rsidRPr="00EC3CD6">
        <w:rPr>
          <w:rFonts w:ascii="Times New Roman" w:hAnsi="Times New Roman" w:cs="Times New Roman"/>
          <w:sz w:val="24"/>
          <w:szCs w:val="24"/>
        </w:rPr>
        <w:t>в 2015 г</w:t>
      </w:r>
      <w:r w:rsidR="00EC3CD6">
        <w:rPr>
          <w:rFonts w:ascii="Times New Roman" w:hAnsi="Times New Roman" w:cs="Times New Roman"/>
          <w:sz w:val="24"/>
          <w:szCs w:val="24"/>
        </w:rPr>
        <w:t>. – 9,50</w:t>
      </w:r>
      <w:r w:rsidR="00020953" w:rsidRPr="00EC3CD6">
        <w:rPr>
          <w:rFonts w:ascii="Times New Roman" w:hAnsi="Times New Roman" w:cs="Times New Roman"/>
          <w:sz w:val="24"/>
          <w:szCs w:val="24"/>
        </w:rPr>
        <w:t>).</w:t>
      </w:r>
    </w:p>
    <w:p w:rsidR="00020953" w:rsidRDefault="009F5F3E" w:rsidP="009F5F3E">
      <w:pPr>
        <w:tabs>
          <w:tab w:val="left" w:pos="709"/>
        </w:tabs>
        <w:spacing w:after="0"/>
        <w:ind w:firstLine="425"/>
        <w:jc w:val="both"/>
        <w:rPr>
          <w:rFonts w:ascii="Times New Roman" w:hAnsi="Times New Roman"/>
          <w:sz w:val="24"/>
          <w:szCs w:val="24"/>
        </w:rPr>
      </w:pPr>
      <w:r>
        <w:rPr>
          <w:rFonts w:ascii="Times New Roman" w:hAnsi="Times New Roman"/>
          <w:sz w:val="24"/>
          <w:szCs w:val="24"/>
        </w:rPr>
        <w:t xml:space="preserve">    </w:t>
      </w:r>
      <w:r w:rsidR="00020953" w:rsidRPr="00E52098">
        <w:rPr>
          <w:rFonts w:ascii="Times New Roman" w:hAnsi="Times New Roman"/>
          <w:sz w:val="24"/>
          <w:szCs w:val="24"/>
        </w:rPr>
        <w:t>Среднемесячная начисленная заработная плата педагогических работников дошкольных образовательных организаций за 201</w:t>
      </w:r>
      <w:r w:rsidR="007614AE">
        <w:rPr>
          <w:rFonts w:ascii="Times New Roman" w:hAnsi="Times New Roman"/>
          <w:sz w:val="24"/>
          <w:szCs w:val="24"/>
        </w:rPr>
        <w:t>7</w:t>
      </w:r>
      <w:r w:rsidR="00020953" w:rsidRPr="00E52098">
        <w:rPr>
          <w:rFonts w:ascii="Times New Roman" w:hAnsi="Times New Roman"/>
          <w:sz w:val="24"/>
          <w:szCs w:val="24"/>
        </w:rPr>
        <w:t xml:space="preserve"> год составила (% исполнения к установленному показателю) – </w:t>
      </w:r>
      <w:r w:rsidR="007614AE" w:rsidRPr="003A397B">
        <w:rPr>
          <w:rFonts w:ascii="Times New Roman" w:hAnsi="Times New Roman"/>
          <w:sz w:val="24"/>
          <w:szCs w:val="24"/>
        </w:rPr>
        <w:t>51 935 руб. (100% от установленного показателя 51 934,2 руб.)</w:t>
      </w:r>
      <w:r w:rsidR="00020953" w:rsidRPr="00E52098">
        <w:rPr>
          <w:rFonts w:ascii="Times New Roman" w:hAnsi="Times New Roman"/>
          <w:sz w:val="24"/>
          <w:szCs w:val="24"/>
        </w:rPr>
        <w:t>.</w:t>
      </w:r>
    </w:p>
    <w:p w:rsidR="006226DF" w:rsidRDefault="006226DF" w:rsidP="00020953">
      <w:pPr>
        <w:spacing w:after="0"/>
        <w:ind w:firstLine="425"/>
        <w:jc w:val="both"/>
        <w:rPr>
          <w:rFonts w:ascii="Times New Roman" w:hAnsi="Times New Roman"/>
          <w:sz w:val="24"/>
          <w:szCs w:val="24"/>
        </w:rPr>
      </w:pPr>
    </w:p>
    <w:p w:rsidR="006226DF" w:rsidRDefault="006226DF" w:rsidP="006226DF">
      <w:pPr>
        <w:pStyle w:val="a7"/>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Материально-техническое и информационное обеспечение дошкольных образовательных организаций</w:t>
      </w:r>
    </w:p>
    <w:p w:rsidR="006226DF" w:rsidRDefault="006226DF" w:rsidP="006226DF">
      <w:pPr>
        <w:tabs>
          <w:tab w:val="left" w:pos="709"/>
        </w:tabs>
        <w:autoSpaceDE w:val="0"/>
        <w:autoSpaceDN w:val="0"/>
        <w:adjustRightInd w:val="0"/>
        <w:spacing w:after="0" w:line="240" w:lineRule="auto"/>
        <w:ind w:firstLine="708"/>
        <w:jc w:val="both"/>
        <w:rPr>
          <w:rFonts w:ascii="Times New Roman" w:hAnsi="Times New Roman" w:cs="Times New Roman"/>
          <w:iCs/>
          <w:color w:val="000000"/>
          <w:sz w:val="24"/>
          <w:szCs w:val="24"/>
        </w:rPr>
      </w:pPr>
      <w:r w:rsidRPr="00184D85">
        <w:rPr>
          <w:rFonts w:ascii="Times New Roman" w:hAnsi="Times New Roman" w:cs="Times New Roman"/>
          <w:iCs/>
          <w:color w:val="000000"/>
          <w:sz w:val="24"/>
          <w:szCs w:val="24"/>
        </w:rPr>
        <w:t xml:space="preserve">Внедрение ФГОС ДО </w:t>
      </w:r>
      <w:r>
        <w:rPr>
          <w:rFonts w:ascii="Times New Roman" w:hAnsi="Times New Roman" w:cs="Times New Roman"/>
          <w:iCs/>
          <w:color w:val="000000"/>
          <w:sz w:val="24"/>
          <w:szCs w:val="24"/>
        </w:rPr>
        <w:t>ориентирован</w:t>
      </w:r>
      <w:r w:rsidR="007372FE">
        <w:rPr>
          <w:rFonts w:ascii="Times New Roman" w:hAnsi="Times New Roman" w:cs="Times New Roman"/>
          <w:iCs/>
          <w:color w:val="000000"/>
          <w:sz w:val="24"/>
          <w:szCs w:val="24"/>
        </w:rPr>
        <w:t>о</w:t>
      </w:r>
      <w:r>
        <w:rPr>
          <w:rFonts w:ascii="Times New Roman" w:hAnsi="Times New Roman" w:cs="Times New Roman"/>
          <w:iCs/>
          <w:color w:val="000000"/>
          <w:sz w:val="24"/>
          <w:szCs w:val="24"/>
        </w:rPr>
        <w:t xml:space="preserve"> не только на образовательные результаты, обеспечение эффективн</w:t>
      </w:r>
      <w:r w:rsidR="007372FE">
        <w:rPr>
          <w:rFonts w:ascii="Times New Roman" w:hAnsi="Times New Roman" w:cs="Times New Roman"/>
          <w:iCs/>
          <w:color w:val="000000"/>
          <w:sz w:val="24"/>
          <w:szCs w:val="24"/>
        </w:rPr>
        <w:t xml:space="preserve">ого и качественного дошкольного </w:t>
      </w:r>
      <w:r>
        <w:rPr>
          <w:rFonts w:ascii="Times New Roman" w:hAnsi="Times New Roman" w:cs="Times New Roman"/>
          <w:iCs/>
          <w:color w:val="000000"/>
          <w:sz w:val="24"/>
          <w:szCs w:val="24"/>
        </w:rPr>
        <w:t>образования, но и на предъявление требований к условиям</w:t>
      </w:r>
      <w:r w:rsidR="007372F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материально-технического</w:t>
      </w:r>
      <w:r w:rsidR="007372F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оснащения образовательных организаций, реализующих образовательные программы дошкольного образования.</w:t>
      </w:r>
    </w:p>
    <w:p w:rsidR="006226DF" w:rsidRDefault="006226DF" w:rsidP="006226DF">
      <w:pPr>
        <w:suppressAutoHyphens/>
        <w:autoSpaceDN w:val="0"/>
        <w:spacing w:after="0"/>
        <w:ind w:firstLine="708"/>
        <w:jc w:val="both"/>
        <w:textAlignment w:val="baseline"/>
        <w:rPr>
          <w:rFonts w:ascii="Times New Roman" w:hAnsi="Times New Roman" w:cs="Times New Roman"/>
          <w:color w:val="000000"/>
          <w:sz w:val="24"/>
          <w:szCs w:val="24"/>
        </w:rPr>
      </w:pPr>
      <w:r w:rsidRPr="00184D85">
        <w:rPr>
          <w:rFonts w:ascii="Times New Roman" w:hAnsi="Times New Roman" w:cs="Times New Roman"/>
          <w:color w:val="000000"/>
          <w:sz w:val="24"/>
          <w:szCs w:val="24"/>
        </w:rPr>
        <w:t>В 201</w:t>
      </w:r>
      <w:r w:rsidR="00CB14AA">
        <w:rPr>
          <w:rFonts w:ascii="Times New Roman" w:hAnsi="Times New Roman" w:cs="Times New Roman"/>
          <w:color w:val="000000"/>
          <w:sz w:val="24"/>
          <w:szCs w:val="24"/>
        </w:rPr>
        <w:t>7</w:t>
      </w:r>
      <w:r w:rsidRPr="00184D85">
        <w:rPr>
          <w:rFonts w:ascii="Times New Roman" w:hAnsi="Times New Roman" w:cs="Times New Roman"/>
          <w:color w:val="000000"/>
          <w:sz w:val="24"/>
          <w:szCs w:val="24"/>
        </w:rPr>
        <w:t xml:space="preserve"> году в расчете на 1 воспитанника дошкольных образовательных организаций приходилось</w:t>
      </w:r>
      <w:r w:rsidR="00CB14AA">
        <w:rPr>
          <w:rFonts w:ascii="Times New Roman" w:hAnsi="Times New Roman" w:cs="Times New Roman"/>
          <w:color w:val="000000"/>
          <w:sz w:val="24"/>
          <w:szCs w:val="24"/>
        </w:rPr>
        <w:t xml:space="preserve"> 8,44 </w:t>
      </w:r>
      <w:proofErr w:type="spellStart"/>
      <w:r w:rsidR="00CB14AA">
        <w:rPr>
          <w:rFonts w:ascii="Times New Roman" w:hAnsi="Times New Roman" w:cs="Times New Roman"/>
          <w:color w:val="000000"/>
          <w:sz w:val="24"/>
          <w:szCs w:val="24"/>
        </w:rPr>
        <w:t>кв.м</w:t>
      </w:r>
      <w:proofErr w:type="spellEnd"/>
      <w:r w:rsidR="00CB14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B14AA">
        <w:rPr>
          <w:rFonts w:ascii="Times New Roman" w:hAnsi="Times New Roman" w:cs="Times New Roman"/>
          <w:color w:val="000000"/>
          <w:sz w:val="24"/>
          <w:szCs w:val="24"/>
        </w:rPr>
        <w:t xml:space="preserve">(2016г. - </w:t>
      </w:r>
      <w:r>
        <w:rPr>
          <w:rFonts w:ascii="Times New Roman" w:hAnsi="Times New Roman" w:cs="Times New Roman"/>
          <w:color w:val="000000"/>
          <w:sz w:val="24"/>
          <w:szCs w:val="24"/>
        </w:rPr>
        <w:t>7,92</w:t>
      </w:r>
      <w:r w:rsidR="00E52098">
        <w:rPr>
          <w:rFonts w:ascii="Times New Roman" w:hAnsi="Times New Roman" w:cs="Times New Roman"/>
          <w:color w:val="000000"/>
          <w:sz w:val="24"/>
          <w:szCs w:val="24"/>
        </w:rPr>
        <w:t xml:space="preserve"> </w:t>
      </w:r>
      <w:proofErr w:type="spellStart"/>
      <w:r w:rsidRPr="00184D85">
        <w:rPr>
          <w:rFonts w:ascii="Times New Roman" w:hAnsi="Times New Roman" w:cs="Times New Roman"/>
          <w:color w:val="000000"/>
          <w:sz w:val="24"/>
          <w:szCs w:val="24"/>
        </w:rPr>
        <w:t>кв.м</w:t>
      </w:r>
      <w:proofErr w:type="spellEnd"/>
      <w:r w:rsidRPr="00184D85">
        <w:rPr>
          <w:rFonts w:ascii="Times New Roman" w:hAnsi="Times New Roman" w:cs="Times New Roman"/>
          <w:color w:val="000000"/>
          <w:sz w:val="24"/>
          <w:szCs w:val="24"/>
        </w:rPr>
        <w:t>.</w:t>
      </w:r>
      <w:r w:rsidR="00CB1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2015г.- 7,92кв.м.)</w:t>
      </w:r>
      <w:r w:rsidRPr="00184D85">
        <w:rPr>
          <w:rFonts w:ascii="Times New Roman" w:hAnsi="Times New Roman" w:cs="Times New Roman"/>
          <w:color w:val="000000"/>
          <w:sz w:val="24"/>
          <w:szCs w:val="24"/>
        </w:rPr>
        <w:t xml:space="preserve"> помещений, используемых непосредственно для нужд дошкольных образовательных организаций</w:t>
      </w:r>
      <w:r>
        <w:rPr>
          <w:rFonts w:ascii="Times New Roman" w:hAnsi="Times New Roman" w:cs="Times New Roman"/>
          <w:color w:val="000000"/>
          <w:sz w:val="24"/>
          <w:szCs w:val="24"/>
        </w:rPr>
        <w:t>.</w:t>
      </w:r>
    </w:p>
    <w:p w:rsidR="006226DF" w:rsidRDefault="006226DF" w:rsidP="006226DF">
      <w:pPr>
        <w:pStyle w:val="Default"/>
        <w:jc w:val="both"/>
        <w:rPr>
          <w:sz w:val="23"/>
          <w:szCs w:val="23"/>
        </w:rPr>
      </w:pPr>
      <w:r>
        <w:tab/>
        <w:t>100% образовательных организаций, реализующих образовательные программы дошкольного образования</w:t>
      </w:r>
      <w:r w:rsidR="007372FE">
        <w:t>,</w:t>
      </w:r>
      <w:r>
        <w:t xml:space="preserve"> </w:t>
      </w:r>
      <w:r w:rsidRPr="001F7B92">
        <w:rPr>
          <w:sz w:val="23"/>
          <w:szCs w:val="23"/>
        </w:rPr>
        <w:t xml:space="preserve"> имеют</w:t>
      </w:r>
      <w:r>
        <w:rPr>
          <w:sz w:val="23"/>
          <w:szCs w:val="23"/>
        </w:rPr>
        <w:t xml:space="preserve"> все виды благоустройства:</w:t>
      </w:r>
      <w:r w:rsidRPr="001F7B92">
        <w:rPr>
          <w:sz w:val="23"/>
          <w:szCs w:val="23"/>
        </w:rPr>
        <w:t xml:space="preserve"> водоснабжение,</w:t>
      </w:r>
      <w:r w:rsidR="004044D3">
        <w:rPr>
          <w:sz w:val="23"/>
          <w:szCs w:val="23"/>
        </w:rPr>
        <w:t xml:space="preserve"> </w:t>
      </w:r>
      <w:r w:rsidRPr="001F7B92">
        <w:rPr>
          <w:sz w:val="23"/>
          <w:szCs w:val="23"/>
        </w:rPr>
        <w:t xml:space="preserve">обеспечены центральным отоплением и канализацией. </w:t>
      </w:r>
    </w:p>
    <w:p w:rsidR="006226DF" w:rsidRDefault="006226DF" w:rsidP="006226DF">
      <w:pPr>
        <w:pStyle w:val="Default"/>
        <w:jc w:val="both"/>
        <w:rPr>
          <w:sz w:val="23"/>
          <w:szCs w:val="23"/>
        </w:rPr>
      </w:pPr>
      <w:r>
        <w:rPr>
          <w:sz w:val="23"/>
          <w:szCs w:val="23"/>
        </w:rPr>
        <w:tab/>
        <w:t>Удельный вес числа организаций, имеющих физкультурные залы, в общем числе  дошкольных образовательных организаций составляет</w:t>
      </w:r>
      <w:r w:rsidR="00CB14AA">
        <w:rPr>
          <w:sz w:val="23"/>
          <w:szCs w:val="23"/>
        </w:rPr>
        <w:t xml:space="preserve"> 71,43 %</w:t>
      </w:r>
      <w:r>
        <w:rPr>
          <w:sz w:val="23"/>
          <w:szCs w:val="23"/>
        </w:rPr>
        <w:t xml:space="preserve"> </w:t>
      </w:r>
      <w:r w:rsidR="00CB14AA">
        <w:rPr>
          <w:sz w:val="23"/>
          <w:szCs w:val="23"/>
        </w:rPr>
        <w:t>(2016г. -</w:t>
      </w:r>
      <w:r>
        <w:rPr>
          <w:sz w:val="23"/>
          <w:szCs w:val="23"/>
        </w:rPr>
        <w:t xml:space="preserve"> 64,29 %</w:t>
      </w:r>
      <w:r w:rsidR="00CB14AA">
        <w:rPr>
          <w:sz w:val="23"/>
          <w:szCs w:val="23"/>
        </w:rPr>
        <w:t>; 2015г. – 60,00%</w:t>
      </w:r>
      <w:r>
        <w:rPr>
          <w:sz w:val="23"/>
          <w:szCs w:val="23"/>
        </w:rPr>
        <w:t xml:space="preserve">). </w:t>
      </w:r>
    </w:p>
    <w:p w:rsidR="006226DF" w:rsidRDefault="006226DF" w:rsidP="006226DF">
      <w:pPr>
        <w:autoSpaceDE w:val="0"/>
        <w:autoSpaceDN w:val="0"/>
        <w:adjustRightInd w:val="0"/>
        <w:spacing w:after="0" w:line="240" w:lineRule="auto"/>
        <w:ind w:firstLine="708"/>
        <w:jc w:val="both"/>
        <w:rPr>
          <w:rFonts w:ascii="Times New Roman" w:hAnsi="Times New Roman" w:cs="Times New Roman"/>
          <w:sz w:val="24"/>
          <w:szCs w:val="24"/>
        </w:rPr>
      </w:pPr>
      <w:r w:rsidRPr="00184D85">
        <w:rPr>
          <w:rFonts w:ascii="Times New Roman" w:hAnsi="Times New Roman" w:cs="Times New Roman"/>
          <w:sz w:val="24"/>
          <w:szCs w:val="24"/>
        </w:rPr>
        <w:t>Зд</w:t>
      </w:r>
      <w:r w:rsidR="004044D3">
        <w:rPr>
          <w:rFonts w:ascii="Times New Roman" w:hAnsi="Times New Roman" w:cs="Times New Roman"/>
          <w:sz w:val="24"/>
          <w:szCs w:val="24"/>
        </w:rPr>
        <w:t xml:space="preserve">аний дошкольных образовательных </w:t>
      </w:r>
      <w:r>
        <w:rPr>
          <w:rFonts w:ascii="Times New Roman" w:hAnsi="Times New Roman" w:cs="Times New Roman"/>
          <w:sz w:val="24"/>
          <w:szCs w:val="24"/>
        </w:rPr>
        <w:t>организаций</w:t>
      </w:r>
      <w:r w:rsidRPr="00184D85">
        <w:rPr>
          <w:rFonts w:ascii="Times New Roman" w:hAnsi="Times New Roman" w:cs="Times New Roman"/>
          <w:sz w:val="24"/>
          <w:szCs w:val="24"/>
        </w:rPr>
        <w:t>,</w:t>
      </w:r>
      <w:r w:rsidR="004044D3">
        <w:rPr>
          <w:rFonts w:ascii="Times New Roman" w:hAnsi="Times New Roman" w:cs="Times New Roman"/>
          <w:sz w:val="24"/>
          <w:szCs w:val="24"/>
        </w:rPr>
        <w:t xml:space="preserve"> </w:t>
      </w:r>
      <w:r w:rsidRPr="00184D85">
        <w:rPr>
          <w:rFonts w:ascii="Times New Roman" w:hAnsi="Times New Roman" w:cs="Times New Roman"/>
          <w:sz w:val="24"/>
          <w:szCs w:val="24"/>
        </w:rPr>
        <w:t>находящихся в аварийном состоянии нет, требующи</w:t>
      </w:r>
      <w:r w:rsidR="00CB14AA">
        <w:rPr>
          <w:rFonts w:ascii="Times New Roman" w:hAnsi="Times New Roman" w:cs="Times New Roman"/>
          <w:sz w:val="24"/>
          <w:szCs w:val="24"/>
        </w:rPr>
        <w:t>х</w:t>
      </w:r>
      <w:r w:rsidRPr="00184D85">
        <w:rPr>
          <w:rFonts w:ascii="Times New Roman" w:hAnsi="Times New Roman" w:cs="Times New Roman"/>
          <w:sz w:val="24"/>
          <w:szCs w:val="24"/>
        </w:rPr>
        <w:t xml:space="preserve"> капитального ремонта -</w:t>
      </w:r>
      <w:r w:rsidR="009E4CFC">
        <w:rPr>
          <w:rFonts w:ascii="Times New Roman" w:hAnsi="Times New Roman" w:cs="Times New Roman"/>
          <w:sz w:val="24"/>
          <w:szCs w:val="24"/>
        </w:rPr>
        <w:t xml:space="preserve"> </w:t>
      </w:r>
      <w:r w:rsidR="00CB14AA">
        <w:rPr>
          <w:rFonts w:ascii="Times New Roman" w:hAnsi="Times New Roman" w:cs="Times New Roman"/>
          <w:sz w:val="24"/>
          <w:szCs w:val="24"/>
        </w:rPr>
        <w:t>нет</w:t>
      </w:r>
      <w:r w:rsidRPr="00184D85">
        <w:rPr>
          <w:rFonts w:ascii="Times New Roman" w:hAnsi="Times New Roman" w:cs="Times New Roman"/>
          <w:sz w:val="24"/>
          <w:szCs w:val="24"/>
        </w:rPr>
        <w:t xml:space="preserve">. </w:t>
      </w:r>
    </w:p>
    <w:p w:rsidR="006226DF" w:rsidRDefault="006226DF" w:rsidP="004044D3">
      <w:pPr>
        <w:autoSpaceDE w:val="0"/>
        <w:autoSpaceDN w:val="0"/>
        <w:adjustRightInd w:val="0"/>
        <w:spacing w:after="0" w:line="240" w:lineRule="auto"/>
        <w:ind w:firstLine="708"/>
        <w:jc w:val="both"/>
        <w:rPr>
          <w:rFonts w:ascii="Times New Roman" w:hAnsi="Times New Roman" w:cs="Times New Roman"/>
          <w:sz w:val="24"/>
          <w:szCs w:val="24"/>
        </w:rPr>
      </w:pPr>
      <w:r w:rsidRPr="00184D85">
        <w:rPr>
          <w:rFonts w:ascii="Times New Roman" w:hAnsi="Times New Roman" w:cs="Times New Roman"/>
          <w:sz w:val="24"/>
          <w:szCs w:val="24"/>
        </w:rPr>
        <w:lastRenderedPageBreak/>
        <w:t>Такие</w:t>
      </w:r>
      <w:r w:rsidR="009E4CFC">
        <w:rPr>
          <w:rFonts w:ascii="Times New Roman" w:hAnsi="Times New Roman" w:cs="Times New Roman"/>
          <w:sz w:val="24"/>
          <w:szCs w:val="24"/>
        </w:rPr>
        <w:t xml:space="preserve">  </w:t>
      </w:r>
      <w:r w:rsidRPr="00184D85">
        <w:rPr>
          <w:rFonts w:ascii="Times New Roman" w:hAnsi="Times New Roman" w:cs="Times New Roman"/>
          <w:sz w:val="24"/>
          <w:szCs w:val="24"/>
        </w:rPr>
        <w:t>показатели достигнуты за счет целенаправленной работы по текущему</w:t>
      </w:r>
      <w:r w:rsidR="004044D3">
        <w:rPr>
          <w:rFonts w:ascii="Times New Roman" w:hAnsi="Times New Roman" w:cs="Times New Roman"/>
          <w:sz w:val="24"/>
          <w:szCs w:val="24"/>
        </w:rPr>
        <w:t xml:space="preserve"> </w:t>
      </w:r>
      <w:r w:rsidRPr="00184D85">
        <w:rPr>
          <w:rFonts w:ascii="Times New Roman" w:hAnsi="Times New Roman" w:cs="Times New Roman"/>
          <w:sz w:val="24"/>
          <w:szCs w:val="24"/>
        </w:rPr>
        <w:t>содержанию зданий, близлежащей территории, бережному отношению</w:t>
      </w:r>
      <w:r>
        <w:rPr>
          <w:rFonts w:ascii="Times New Roman" w:hAnsi="Times New Roman" w:cs="Times New Roman"/>
          <w:sz w:val="24"/>
          <w:szCs w:val="24"/>
        </w:rPr>
        <w:t xml:space="preserve"> к имуществу.</w:t>
      </w:r>
    </w:p>
    <w:p w:rsidR="006226DF" w:rsidRDefault="006226DF" w:rsidP="006226D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дошкол</w:t>
      </w:r>
      <w:r w:rsidR="009E4CFC">
        <w:rPr>
          <w:rFonts w:ascii="Times New Roman" w:hAnsi="Times New Roman" w:cs="Times New Roman"/>
          <w:sz w:val="24"/>
          <w:szCs w:val="24"/>
        </w:rPr>
        <w:t xml:space="preserve">ьных образовательных организаций </w:t>
      </w:r>
      <w:r>
        <w:rPr>
          <w:rFonts w:ascii="Times New Roman" w:hAnsi="Times New Roman" w:cs="Times New Roman"/>
          <w:sz w:val="24"/>
          <w:szCs w:val="24"/>
        </w:rPr>
        <w:t>района</w:t>
      </w:r>
    </w:p>
    <w:p w:rsidR="006226DF" w:rsidRDefault="001E4F17" w:rsidP="001E4F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6226DF">
        <w:rPr>
          <w:rFonts w:ascii="Times New Roman" w:hAnsi="Times New Roman" w:cs="Times New Roman"/>
          <w:sz w:val="24"/>
          <w:szCs w:val="24"/>
        </w:rPr>
        <w:t>оответствует</w:t>
      </w:r>
      <w:r>
        <w:rPr>
          <w:rFonts w:ascii="Times New Roman" w:hAnsi="Times New Roman" w:cs="Times New Roman"/>
          <w:sz w:val="24"/>
          <w:szCs w:val="24"/>
        </w:rPr>
        <w:t xml:space="preserve"> современным требованиям,</w:t>
      </w:r>
      <w:r w:rsidR="006226DF">
        <w:rPr>
          <w:rFonts w:ascii="Times New Roman" w:hAnsi="Times New Roman" w:cs="Times New Roman"/>
          <w:sz w:val="24"/>
          <w:szCs w:val="24"/>
        </w:rPr>
        <w:t xml:space="preserve"> </w:t>
      </w:r>
      <w:r w:rsidR="00CB14AA">
        <w:rPr>
          <w:rFonts w:ascii="Times New Roman" w:hAnsi="Times New Roman" w:cs="Times New Roman"/>
          <w:sz w:val="24"/>
          <w:szCs w:val="24"/>
        </w:rPr>
        <w:t>способствует</w:t>
      </w:r>
      <w:r w:rsidR="006226DF">
        <w:rPr>
          <w:rFonts w:ascii="Times New Roman" w:hAnsi="Times New Roman" w:cs="Times New Roman"/>
          <w:sz w:val="24"/>
          <w:szCs w:val="24"/>
        </w:rPr>
        <w:t xml:space="preserve"> развити</w:t>
      </w:r>
      <w:r w:rsidR="00CB14AA">
        <w:rPr>
          <w:rFonts w:ascii="Times New Roman" w:hAnsi="Times New Roman" w:cs="Times New Roman"/>
          <w:sz w:val="24"/>
          <w:szCs w:val="24"/>
        </w:rPr>
        <w:t xml:space="preserve">ю </w:t>
      </w:r>
      <w:r w:rsidR="006226DF">
        <w:rPr>
          <w:rFonts w:ascii="Times New Roman" w:hAnsi="Times New Roman" w:cs="Times New Roman"/>
          <w:sz w:val="24"/>
          <w:szCs w:val="24"/>
        </w:rPr>
        <w:t>образовательной среды и расширени</w:t>
      </w:r>
      <w:r w:rsidR="00CB14AA">
        <w:rPr>
          <w:rFonts w:ascii="Times New Roman" w:hAnsi="Times New Roman" w:cs="Times New Roman"/>
          <w:sz w:val="24"/>
          <w:szCs w:val="24"/>
        </w:rPr>
        <w:t>ю</w:t>
      </w:r>
      <w:r w:rsidR="006226DF">
        <w:rPr>
          <w:rFonts w:ascii="Times New Roman" w:hAnsi="Times New Roman" w:cs="Times New Roman"/>
          <w:sz w:val="24"/>
          <w:szCs w:val="24"/>
        </w:rPr>
        <w:t xml:space="preserve"> спектра дополнительных платных образовательных услуг различной</w:t>
      </w:r>
      <w:r>
        <w:rPr>
          <w:rFonts w:ascii="Times New Roman" w:hAnsi="Times New Roman" w:cs="Times New Roman"/>
          <w:sz w:val="24"/>
          <w:szCs w:val="24"/>
        </w:rPr>
        <w:t xml:space="preserve"> </w:t>
      </w:r>
      <w:r w:rsidR="006226DF">
        <w:rPr>
          <w:rFonts w:ascii="Times New Roman" w:hAnsi="Times New Roman" w:cs="Times New Roman"/>
          <w:sz w:val="24"/>
          <w:szCs w:val="24"/>
        </w:rPr>
        <w:t>направленности.</w:t>
      </w:r>
    </w:p>
    <w:p w:rsidR="001E4F17" w:rsidRDefault="001E4F17" w:rsidP="009E4CFC">
      <w:pPr>
        <w:pStyle w:val="a7"/>
        <w:ind w:left="0" w:firstLine="708"/>
        <w:jc w:val="both"/>
        <w:rPr>
          <w:rFonts w:ascii="Times New Roman" w:hAnsi="Times New Roman"/>
          <w:b/>
          <w:bCs/>
          <w:color w:val="000000"/>
          <w:sz w:val="24"/>
          <w:szCs w:val="24"/>
        </w:rPr>
      </w:pPr>
    </w:p>
    <w:p w:rsidR="009E4CFC" w:rsidRPr="00991D01" w:rsidRDefault="009E4CFC" w:rsidP="009E4CFC">
      <w:pPr>
        <w:pStyle w:val="a7"/>
        <w:ind w:left="0" w:firstLine="708"/>
        <w:jc w:val="both"/>
        <w:rPr>
          <w:rFonts w:ascii="Times New Roman" w:hAnsi="Times New Roman"/>
          <w:b/>
          <w:bCs/>
          <w:color w:val="000000"/>
          <w:sz w:val="24"/>
          <w:szCs w:val="24"/>
        </w:rPr>
      </w:pPr>
      <w:r w:rsidRPr="00991D01">
        <w:rPr>
          <w:rFonts w:ascii="Times New Roman" w:hAnsi="Times New Roman"/>
          <w:b/>
          <w:bCs/>
          <w:color w:val="000000"/>
          <w:sz w:val="24"/>
          <w:szCs w:val="24"/>
        </w:rPr>
        <w:t>Условия получения дошкольного образования лицами с ограниченными возможностями здоровья и инвалидами</w:t>
      </w:r>
    </w:p>
    <w:p w:rsidR="00047C33" w:rsidRDefault="009F5F3E" w:rsidP="009F5F3E">
      <w:pPr>
        <w:widowControl w:val="0"/>
        <w:tabs>
          <w:tab w:val="left" w:pos="709"/>
        </w:tabs>
        <w:spacing w:after="0"/>
        <w:ind w:firstLine="425"/>
        <w:jc w:val="both"/>
        <w:rPr>
          <w:rFonts w:ascii="Times New Roman" w:hAnsi="Times New Roman"/>
          <w:sz w:val="24"/>
          <w:szCs w:val="24"/>
        </w:rPr>
      </w:pPr>
      <w:r>
        <w:rPr>
          <w:rFonts w:ascii="Times New Roman" w:hAnsi="Times New Roman"/>
          <w:sz w:val="24"/>
          <w:szCs w:val="24"/>
        </w:rPr>
        <w:t xml:space="preserve">    </w:t>
      </w:r>
      <w:r w:rsidR="00047C33" w:rsidRPr="00A64DB7">
        <w:rPr>
          <w:rFonts w:ascii="Times New Roman" w:hAnsi="Times New Roman"/>
          <w:sz w:val="24"/>
          <w:szCs w:val="24"/>
        </w:rPr>
        <w:t xml:space="preserve">Одним из приоритетных направлений муниципальной системы образования является создание условий для </w:t>
      </w:r>
      <w:r w:rsidR="001E4F17">
        <w:rPr>
          <w:rFonts w:ascii="Times New Roman" w:hAnsi="Times New Roman"/>
          <w:sz w:val="24"/>
          <w:szCs w:val="24"/>
        </w:rPr>
        <w:t>получения</w:t>
      </w:r>
      <w:r w:rsidR="00047C33" w:rsidRPr="00A64DB7">
        <w:rPr>
          <w:rFonts w:ascii="Times New Roman" w:hAnsi="Times New Roman"/>
          <w:sz w:val="24"/>
          <w:szCs w:val="24"/>
        </w:rPr>
        <w:t xml:space="preserve"> качественного образования </w:t>
      </w:r>
      <w:r w:rsidR="001E4F17" w:rsidRPr="00A64DB7">
        <w:rPr>
          <w:rFonts w:ascii="Times New Roman" w:hAnsi="Times New Roman"/>
          <w:sz w:val="24"/>
          <w:szCs w:val="24"/>
        </w:rPr>
        <w:t xml:space="preserve">и социальной адаптации </w:t>
      </w:r>
      <w:r w:rsidR="00047C33" w:rsidRPr="00A64DB7">
        <w:rPr>
          <w:rFonts w:ascii="Times New Roman" w:hAnsi="Times New Roman"/>
          <w:sz w:val="24"/>
          <w:szCs w:val="24"/>
        </w:rPr>
        <w:t>детей с ограниченными возможностями здоровья, в том числе детей-инвалидов.</w:t>
      </w:r>
    </w:p>
    <w:p w:rsidR="00047C33" w:rsidRDefault="009F5F3E" w:rsidP="009E4CFC">
      <w:pPr>
        <w:tabs>
          <w:tab w:val="left" w:pos="709"/>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AF664B">
        <w:rPr>
          <w:rFonts w:ascii="Times New Roman" w:hAnsi="Times New Roman" w:cs="Times New Roman"/>
          <w:sz w:val="24"/>
          <w:szCs w:val="24"/>
        </w:rPr>
        <w:t>Удельный вес численности детей с ограниченными возможностями здоровья в общейчисленности воспитанников дошкольных учреждений на протяжении последних 3-х лет</w:t>
      </w:r>
      <w:r w:rsidR="009E4CFC">
        <w:rPr>
          <w:rFonts w:ascii="Times New Roman" w:hAnsi="Times New Roman" w:cs="Times New Roman"/>
          <w:sz w:val="24"/>
          <w:szCs w:val="24"/>
        </w:rPr>
        <w:t xml:space="preserve"> </w:t>
      </w:r>
      <w:r w:rsidR="00AF664B">
        <w:rPr>
          <w:rFonts w:ascii="Times New Roman" w:hAnsi="Times New Roman" w:cs="Times New Roman"/>
          <w:sz w:val="24"/>
          <w:szCs w:val="24"/>
        </w:rPr>
        <w:t>демонстрирует динамику увеличения</w:t>
      </w:r>
      <w:r w:rsidR="001E4F17">
        <w:rPr>
          <w:rFonts w:ascii="Times New Roman" w:hAnsi="Times New Roman" w:cs="Times New Roman"/>
          <w:sz w:val="24"/>
          <w:szCs w:val="24"/>
        </w:rPr>
        <w:t xml:space="preserve"> и в</w:t>
      </w:r>
      <w:r w:rsidR="00AF664B">
        <w:rPr>
          <w:rFonts w:ascii="Times New Roman" w:hAnsi="Times New Roman" w:cs="Times New Roman"/>
          <w:sz w:val="24"/>
          <w:szCs w:val="24"/>
        </w:rPr>
        <w:t xml:space="preserve"> 201</w:t>
      </w:r>
      <w:r w:rsidR="00CB14AA">
        <w:rPr>
          <w:rFonts w:ascii="Times New Roman" w:hAnsi="Times New Roman" w:cs="Times New Roman"/>
          <w:sz w:val="24"/>
          <w:szCs w:val="24"/>
        </w:rPr>
        <w:t>7</w:t>
      </w:r>
      <w:r>
        <w:rPr>
          <w:rFonts w:ascii="Times New Roman" w:hAnsi="Times New Roman" w:cs="Times New Roman"/>
          <w:sz w:val="24"/>
          <w:szCs w:val="24"/>
        </w:rPr>
        <w:t xml:space="preserve"> </w:t>
      </w:r>
      <w:r w:rsidR="00AF664B">
        <w:rPr>
          <w:rFonts w:ascii="Times New Roman" w:hAnsi="Times New Roman" w:cs="Times New Roman"/>
          <w:sz w:val="24"/>
          <w:szCs w:val="24"/>
        </w:rPr>
        <w:t>году составил</w:t>
      </w:r>
      <w:r w:rsidR="009E4CFC">
        <w:rPr>
          <w:rFonts w:ascii="Times New Roman" w:hAnsi="Times New Roman" w:cs="Times New Roman"/>
          <w:sz w:val="24"/>
          <w:szCs w:val="24"/>
        </w:rPr>
        <w:t xml:space="preserve"> </w:t>
      </w:r>
      <w:r w:rsidR="00CB14AA">
        <w:rPr>
          <w:rFonts w:ascii="Times New Roman" w:hAnsi="Times New Roman" w:cs="Times New Roman"/>
          <w:sz w:val="24"/>
          <w:szCs w:val="24"/>
        </w:rPr>
        <w:t xml:space="preserve">0,97 % (2016г. - </w:t>
      </w:r>
      <w:r w:rsidR="00AF664B">
        <w:rPr>
          <w:rFonts w:ascii="Times New Roman" w:hAnsi="Times New Roman" w:cs="Times New Roman"/>
          <w:sz w:val="24"/>
          <w:szCs w:val="24"/>
        </w:rPr>
        <w:t>0,85%, 2015г</w:t>
      </w:r>
      <w:r w:rsidR="00CB14AA">
        <w:rPr>
          <w:rFonts w:ascii="Times New Roman" w:hAnsi="Times New Roman" w:cs="Times New Roman"/>
          <w:sz w:val="24"/>
          <w:szCs w:val="24"/>
        </w:rPr>
        <w:t>.</w:t>
      </w:r>
      <w:r w:rsidR="00AF664B">
        <w:rPr>
          <w:rFonts w:ascii="Times New Roman" w:hAnsi="Times New Roman" w:cs="Times New Roman"/>
          <w:sz w:val="24"/>
          <w:szCs w:val="24"/>
        </w:rPr>
        <w:t>- 0,79%</w:t>
      </w:r>
      <w:r w:rsidR="00CB14AA">
        <w:rPr>
          <w:rFonts w:ascii="Times New Roman" w:hAnsi="Times New Roman" w:cs="Times New Roman"/>
          <w:sz w:val="24"/>
          <w:szCs w:val="24"/>
        </w:rPr>
        <w:t>)</w:t>
      </w:r>
      <w:r w:rsidR="00AF664B">
        <w:rPr>
          <w:rFonts w:ascii="Times New Roman" w:hAnsi="Times New Roman" w:cs="Times New Roman"/>
          <w:sz w:val="24"/>
          <w:szCs w:val="24"/>
        </w:rPr>
        <w:t>.</w:t>
      </w:r>
    </w:p>
    <w:p w:rsidR="006717BB" w:rsidRDefault="006717BB" w:rsidP="00154EBF">
      <w:pPr>
        <w:spacing w:after="0"/>
        <w:ind w:firstLine="708"/>
        <w:jc w:val="both"/>
        <w:rPr>
          <w:rFonts w:ascii="Times New Roman" w:hAnsi="Times New Roman" w:cs="Times New Roman"/>
          <w:sz w:val="24"/>
          <w:szCs w:val="24"/>
        </w:rPr>
      </w:pPr>
      <w:r w:rsidRPr="006717BB">
        <w:rPr>
          <w:rFonts w:ascii="Times New Roman" w:hAnsi="Times New Roman" w:cs="Times New Roman"/>
          <w:sz w:val="24"/>
          <w:szCs w:val="24"/>
        </w:rPr>
        <w:t>Удельный вес численности детей-инвалидов в общей численности воспитанников дошкольных образовательных организаций</w:t>
      </w:r>
      <w:r w:rsidR="00154EBF">
        <w:rPr>
          <w:rFonts w:ascii="Times New Roman" w:hAnsi="Times New Roman" w:cs="Times New Roman"/>
          <w:sz w:val="24"/>
          <w:szCs w:val="24"/>
        </w:rPr>
        <w:t xml:space="preserve"> составил</w:t>
      </w:r>
      <w:r w:rsidR="00CB14AA">
        <w:rPr>
          <w:rFonts w:ascii="Times New Roman" w:hAnsi="Times New Roman" w:cs="Times New Roman"/>
          <w:sz w:val="24"/>
          <w:szCs w:val="24"/>
        </w:rPr>
        <w:t xml:space="preserve"> 0,87 %</w:t>
      </w:r>
      <w:r w:rsidR="00154EBF">
        <w:rPr>
          <w:rFonts w:ascii="Times New Roman" w:hAnsi="Times New Roman" w:cs="Times New Roman"/>
          <w:sz w:val="24"/>
          <w:szCs w:val="24"/>
        </w:rPr>
        <w:t xml:space="preserve"> </w:t>
      </w:r>
      <w:r w:rsidR="00CB14AA">
        <w:rPr>
          <w:rFonts w:ascii="Times New Roman" w:hAnsi="Times New Roman" w:cs="Times New Roman"/>
          <w:sz w:val="24"/>
          <w:szCs w:val="24"/>
        </w:rPr>
        <w:t xml:space="preserve">(2016г. - </w:t>
      </w:r>
      <w:r w:rsidR="00154EBF">
        <w:rPr>
          <w:rFonts w:ascii="Times New Roman" w:hAnsi="Times New Roman" w:cs="Times New Roman"/>
          <w:sz w:val="24"/>
          <w:szCs w:val="24"/>
        </w:rPr>
        <w:t>0,85%</w:t>
      </w:r>
      <w:r w:rsidR="00CB14AA">
        <w:rPr>
          <w:rFonts w:ascii="Times New Roman" w:hAnsi="Times New Roman" w:cs="Times New Roman"/>
          <w:sz w:val="24"/>
          <w:szCs w:val="24"/>
        </w:rPr>
        <w:t>; 2</w:t>
      </w:r>
      <w:r w:rsidR="00154EBF">
        <w:rPr>
          <w:rFonts w:ascii="Times New Roman" w:hAnsi="Times New Roman" w:cs="Times New Roman"/>
          <w:sz w:val="24"/>
          <w:szCs w:val="24"/>
        </w:rPr>
        <w:t>015г.- 0,70%).</w:t>
      </w:r>
    </w:p>
    <w:p w:rsidR="008E228D" w:rsidRDefault="008E228D" w:rsidP="00154EBF">
      <w:pPr>
        <w:spacing w:after="0"/>
        <w:ind w:firstLine="708"/>
        <w:jc w:val="both"/>
        <w:rPr>
          <w:rFonts w:ascii="Times New Roman" w:hAnsi="Times New Roman"/>
          <w:sz w:val="24"/>
          <w:szCs w:val="24"/>
        </w:rPr>
      </w:pPr>
      <w:r w:rsidRPr="00A64DB7">
        <w:rPr>
          <w:rFonts w:ascii="Times New Roman" w:hAnsi="Times New Roman"/>
          <w:sz w:val="24"/>
          <w:szCs w:val="24"/>
        </w:rPr>
        <w:t xml:space="preserve">Количество дней, пропущенных по болезни, в расчете на одного ребенка </w:t>
      </w:r>
      <w:r w:rsidRPr="003F6649">
        <w:rPr>
          <w:rFonts w:ascii="Times New Roman" w:hAnsi="Times New Roman"/>
          <w:sz w:val="24"/>
          <w:szCs w:val="24"/>
        </w:rPr>
        <w:t>составляет</w:t>
      </w:r>
      <w:r w:rsidR="0013242A">
        <w:rPr>
          <w:rFonts w:ascii="Times New Roman" w:hAnsi="Times New Roman"/>
          <w:sz w:val="24"/>
          <w:szCs w:val="24"/>
        </w:rPr>
        <w:t xml:space="preserve"> 34,30 %</w:t>
      </w:r>
      <w:r w:rsidRPr="003F6649">
        <w:rPr>
          <w:rFonts w:ascii="Times New Roman" w:hAnsi="Times New Roman"/>
          <w:sz w:val="24"/>
          <w:szCs w:val="24"/>
        </w:rPr>
        <w:t xml:space="preserve"> </w:t>
      </w:r>
      <w:r w:rsidR="0013242A">
        <w:rPr>
          <w:rFonts w:ascii="Times New Roman" w:hAnsi="Times New Roman"/>
          <w:sz w:val="24"/>
          <w:szCs w:val="24"/>
        </w:rPr>
        <w:t>(2016г. -  31,45%; 2015г. - 35,22%</w:t>
      </w:r>
      <w:r w:rsidRPr="003F6649">
        <w:rPr>
          <w:rFonts w:ascii="Times New Roman" w:hAnsi="Times New Roman"/>
          <w:sz w:val="24"/>
          <w:szCs w:val="24"/>
        </w:rPr>
        <w:t>).</w:t>
      </w:r>
    </w:p>
    <w:p w:rsidR="00DC39EF" w:rsidRPr="007375DF" w:rsidRDefault="00DC39EF" w:rsidP="00DC39EF">
      <w:pPr>
        <w:pStyle w:val="a7"/>
        <w:spacing w:after="0"/>
        <w:ind w:left="0" w:firstLine="708"/>
        <w:jc w:val="both"/>
        <w:rPr>
          <w:rFonts w:ascii="Times New Roman" w:hAnsi="Times New Roman"/>
          <w:sz w:val="24"/>
          <w:szCs w:val="24"/>
        </w:rPr>
      </w:pPr>
      <w:r w:rsidRPr="007375DF">
        <w:rPr>
          <w:rFonts w:ascii="Times New Roman" w:hAnsi="Times New Roman"/>
          <w:sz w:val="24"/>
          <w:szCs w:val="24"/>
        </w:rPr>
        <w:t>На сегодняшний день не удается в полной мере противостоять общей тенденции ухудшения здоровья детей: с каждым годом увеличивается число детей, поступающих в дошкольные образовательные организации с проблемами физического и психического развития, нуждающихся в комплексном подходе к улучшению их здоровья.</w:t>
      </w:r>
      <w:r>
        <w:rPr>
          <w:rFonts w:ascii="Times New Roman" w:hAnsi="Times New Roman"/>
          <w:sz w:val="24"/>
          <w:szCs w:val="24"/>
        </w:rPr>
        <w:t xml:space="preserve"> Тем не менее, благодаря слаженной </w:t>
      </w:r>
      <w:r w:rsidR="001E4F17">
        <w:rPr>
          <w:rFonts w:ascii="Times New Roman" w:hAnsi="Times New Roman"/>
          <w:sz w:val="24"/>
          <w:szCs w:val="24"/>
        </w:rPr>
        <w:t xml:space="preserve">и целенаправленной </w:t>
      </w:r>
      <w:r>
        <w:rPr>
          <w:rFonts w:ascii="Times New Roman" w:hAnsi="Times New Roman"/>
          <w:sz w:val="24"/>
          <w:szCs w:val="24"/>
        </w:rPr>
        <w:t xml:space="preserve">работе коллективов дошкольных учреждений, происходит постепенное уменьшение пропусков детьми детских садов по причине болезни, укрепляется здоровье дошкольников, </w:t>
      </w:r>
      <w:r w:rsidR="001E4F17">
        <w:rPr>
          <w:rFonts w:ascii="Times New Roman" w:hAnsi="Times New Roman"/>
          <w:sz w:val="24"/>
          <w:szCs w:val="24"/>
        </w:rPr>
        <w:t xml:space="preserve">а </w:t>
      </w:r>
      <w:r>
        <w:rPr>
          <w:rFonts w:ascii="Times New Roman" w:hAnsi="Times New Roman"/>
          <w:sz w:val="24"/>
          <w:szCs w:val="24"/>
        </w:rPr>
        <w:t xml:space="preserve">среди родителей </w:t>
      </w:r>
      <w:r w:rsidR="001E4F17">
        <w:rPr>
          <w:rFonts w:ascii="Times New Roman" w:hAnsi="Times New Roman"/>
          <w:sz w:val="24"/>
          <w:szCs w:val="24"/>
        </w:rPr>
        <w:t xml:space="preserve">формируется </w:t>
      </w:r>
      <w:r>
        <w:rPr>
          <w:rFonts w:ascii="Times New Roman" w:hAnsi="Times New Roman"/>
          <w:sz w:val="24"/>
          <w:szCs w:val="24"/>
        </w:rPr>
        <w:t>положительное отношение к здоровому образу жизни.</w:t>
      </w:r>
    </w:p>
    <w:p w:rsidR="00570E76" w:rsidRDefault="00570E76" w:rsidP="00462878">
      <w:pPr>
        <w:spacing w:after="0"/>
        <w:ind w:firstLine="708"/>
        <w:jc w:val="both"/>
        <w:rPr>
          <w:sz w:val="23"/>
          <w:szCs w:val="23"/>
        </w:rPr>
      </w:pPr>
      <w:r w:rsidRPr="00570E76">
        <w:rPr>
          <w:rFonts w:ascii="Times New Roman" w:hAnsi="Times New Roman" w:cs="Times New Roman"/>
          <w:sz w:val="24"/>
          <w:szCs w:val="24"/>
        </w:rPr>
        <w:t>В целях расширения спектра услуг, обеспечения ранней социализации и адаптации детей дошкольного возраста в детских садах функционируют консультационные пункты, цель</w:t>
      </w:r>
      <w:r w:rsidR="001E4F17">
        <w:rPr>
          <w:rFonts w:ascii="Times New Roman" w:hAnsi="Times New Roman" w:cs="Times New Roman"/>
          <w:sz w:val="24"/>
          <w:szCs w:val="24"/>
        </w:rPr>
        <w:t xml:space="preserve">ю </w:t>
      </w:r>
      <w:r w:rsidRPr="00570E76">
        <w:rPr>
          <w:rFonts w:ascii="Times New Roman" w:hAnsi="Times New Roman" w:cs="Times New Roman"/>
          <w:sz w:val="24"/>
          <w:szCs w:val="24"/>
        </w:rPr>
        <w:t xml:space="preserve">которых </w:t>
      </w:r>
      <w:r w:rsidR="001E4F17">
        <w:rPr>
          <w:rFonts w:ascii="Times New Roman" w:hAnsi="Times New Roman" w:cs="Times New Roman"/>
          <w:sz w:val="24"/>
          <w:szCs w:val="24"/>
        </w:rPr>
        <w:t>является</w:t>
      </w:r>
      <w:r w:rsidRPr="00570E76">
        <w:rPr>
          <w:rFonts w:ascii="Times New Roman" w:hAnsi="Times New Roman" w:cs="Times New Roman"/>
          <w:sz w:val="24"/>
          <w:szCs w:val="24"/>
        </w:rPr>
        <w:t xml:space="preserve"> оказание психолого-педагогической помощи родителям (законным представителям) детей, не только посещающих детские сады, но и состоящих в очереди на получение места в дошкольную образовательную организацию</w:t>
      </w:r>
      <w:r>
        <w:rPr>
          <w:sz w:val="23"/>
          <w:szCs w:val="23"/>
        </w:rPr>
        <w:t>.</w:t>
      </w:r>
    </w:p>
    <w:p w:rsidR="001E4F17" w:rsidRDefault="00956BB2" w:rsidP="00956BB2">
      <w:pPr>
        <w:spacing w:after="0"/>
        <w:ind w:firstLine="567"/>
        <w:jc w:val="both"/>
        <w:rPr>
          <w:rFonts w:ascii="Times New Roman" w:eastAsia="Calibri" w:hAnsi="Times New Roman"/>
          <w:color w:val="000000"/>
          <w:sz w:val="24"/>
          <w:szCs w:val="24"/>
        </w:rPr>
      </w:pPr>
      <w:r w:rsidRPr="00016064">
        <w:rPr>
          <w:rFonts w:ascii="Times New Roman" w:eastAsia="Calibri" w:hAnsi="Times New Roman"/>
          <w:color w:val="000000"/>
          <w:sz w:val="24"/>
          <w:szCs w:val="24"/>
        </w:rPr>
        <w:t xml:space="preserve">Принимаются меры по </w:t>
      </w:r>
      <w:r w:rsidRPr="00016064">
        <w:rPr>
          <w:rFonts w:ascii="Times New Roman" w:eastAsia="Calibri" w:hAnsi="Times New Roman"/>
          <w:bCs/>
          <w:color w:val="000000"/>
          <w:sz w:val="24"/>
          <w:szCs w:val="24"/>
        </w:rPr>
        <w:t>обеспечению доступности качественного образования для детей с ограниченными возможностями здоровья и детей-инвалидов</w:t>
      </w:r>
      <w:r w:rsidRPr="00016064">
        <w:rPr>
          <w:rFonts w:ascii="Times New Roman" w:eastAsia="Calibri" w:hAnsi="Times New Roman"/>
          <w:b/>
          <w:bCs/>
          <w:color w:val="000000"/>
          <w:sz w:val="24"/>
          <w:szCs w:val="24"/>
        </w:rPr>
        <w:t xml:space="preserve"> </w:t>
      </w:r>
      <w:r w:rsidRPr="00016064">
        <w:rPr>
          <w:rFonts w:ascii="Times New Roman" w:eastAsia="Calibri" w:hAnsi="Times New Roman"/>
          <w:color w:val="000000"/>
          <w:sz w:val="24"/>
          <w:szCs w:val="24"/>
        </w:rPr>
        <w:t xml:space="preserve">путем введения инклюзивного образования. </w:t>
      </w:r>
    </w:p>
    <w:p w:rsidR="00956BB2" w:rsidRPr="00016064" w:rsidRDefault="00956BB2" w:rsidP="00956BB2">
      <w:pPr>
        <w:spacing w:after="0"/>
        <w:ind w:firstLine="567"/>
        <w:jc w:val="both"/>
        <w:rPr>
          <w:rFonts w:ascii="Times New Roman" w:eastAsia="Calibri" w:hAnsi="Times New Roman"/>
          <w:color w:val="000000"/>
          <w:sz w:val="24"/>
          <w:szCs w:val="24"/>
        </w:rPr>
      </w:pPr>
      <w:r w:rsidRPr="00016064">
        <w:rPr>
          <w:rFonts w:ascii="Times New Roman" w:eastAsia="Calibri" w:hAnsi="Times New Roman"/>
          <w:color w:val="000000"/>
          <w:sz w:val="24"/>
          <w:szCs w:val="24"/>
        </w:rPr>
        <w:t xml:space="preserve">В 2017 году в 12 образовательных организациях, осуществляющих </w:t>
      </w:r>
      <w:proofErr w:type="gramStart"/>
      <w:r w:rsidRPr="00016064">
        <w:rPr>
          <w:rFonts w:ascii="Times New Roman" w:eastAsia="Calibri" w:hAnsi="Times New Roman"/>
          <w:color w:val="000000"/>
          <w:sz w:val="24"/>
          <w:szCs w:val="24"/>
        </w:rPr>
        <w:t>обучение по программам</w:t>
      </w:r>
      <w:proofErr w:type="gramEnd"/>
      <w:r w:rsidRPr="00016064">
        <w:rPr>
          <w:rFonts w:ascii="Times New Roman" w:eastAsia="Calibri" w:hAnsi="Times New Roman"/>
          <w:color w:val="000000"/>
          <w:sz w:val="24"/>
          <w:szCs w:val="24"/>
        </w:rPr>
        <w:t xml:space="preserve"> дошкольного образования, обучались 20 детей с ограниченными возможностями здоровья, в том числе 16 детей-инвалидов (в 2016 году 18 детей с </w:t>
      </w:r>
      <w:r>
        <w:rPr>
          <w:rFonts w:ascii="Times New Roman" w:eastAsia="Calibri" w:hAnsi="Times New Roman"/>
          <w:color w:val="000000"/>
          <w:sz w:val="24"/>
          <w:szCs w:val="24"/>
        </w:rPr>
        <w:t>ограниченными возможностями здоровья</w:t>
      </w:r>
      <w:r w:rsidRPr="00016064">
        <w:rPr>
          <w:rFonts w:ascii="Times New Roman" w:eastAsia="Calibri" w:hAnsi="Times New Roman"/>
          <w:color w:val="000000"/>
          <w:sz w:val="24"/>
          <w:szCs w:val="24"/>
        </w:rPr>
        <w:t xml:space="preserve">, в том числе 16 детей-инвалидов). </w:t>
      </w:r>
    </w:p>
    <w:p w:rsidR="00956BB2" w:rsidRPr="00016064" w:rsidRDefault="00791D97" w:rsidP="00956BB2">
      <w:pPr>
        <w:spacing w:after="0"/>
        <w:ind w:firstLine="567"/>
        <w:jc w:val="both"/>
        <w:rPr>
          <w:rFonts w:ascii="Times New Roman" w:hAnsi="Times New Roman"/>
          <w:sz w:val="24"/>
          <w:szCs w:val="24"/>
        </w:rPr>
      </w:pPr>
      <w:r>
        <w:rPr>
          <w:rFonts w:ascii="Times New Roman" w:eastAsia="Calibri" w:hAnsi="Times New Roman"/>
          <w:color w:val="000000"/>
          <w:sz w:val="24"/>
          <w:szCs w:val="24"/>
        </w:rPr>
        <w:t>У</w:t>
      </w:r>
      <w:r w:rsidR="00956BB2" w:rsidRPr="00016064">
        <w:rPr>
          <w:rFonts w:ascii="Times New Roman" w:eastAsia="Calibri" w:hAnsi="Times New Roman"/>
          <w:color w:val="000000"/>
          <w:sz w:val="24"/>
          <w:szCs w:val="24"/>
        </w:rPr>
        <w:t xml:space="preserve">словия доступности </w:t>
      </w:r>
      <w:r w:rsidRPr="00016064">
        <w:rPr>
          <w:rFonts w:ascii="Times New Roman" w:eastAsia="Calibri" w:hAnsi="Times New Roman"/>
          <w:color w:val="000000"/>
          <w:sz w:val="24"/>
          <w:szCs w:val="24"/>
        </w:rPr>
        <w:t xml:space="preserve">образовательных услуг </w:t>
      </w:r>
      <w:r>
        <w:rPr>
          <w:rFonts w:ascii="Times New Roman" w:eastAsia="Calibri" w:hAnsi="Times New Roman"/>
          <w:color w:val="000000"/>
          <w:sz w:val="24"/>
          <w:szCs w:val="24"/>
        </w:rPr>
        <w:t>обеспечиваются</w:t>
      </w:r>
      <w:r w:rsidR="00956BB2" w:rsidRPr="00016064">
        <w:rPr>
          <w:rFonts w:ascii="Times New Roman" w:eastAsia="Calibri" w:hAnsi="Times New Roman"/>
          <w:color w:val="000000"/>
          <w:sz w:val="24"/>
          <w:szCs w:val="24"/>
        </w:rPr>
        <w:t xml:space="preserve"> за счет реализации муниципальной программы «</w:t>
      </w:r>
      <w:r w:rsidR="00956BB2" w:rsidRPr="00016064">
        <w:rPr>
          <w:rFonts w:ascii="Times New Roman" w:eastAsia="Calibri" w:hAnsi="Times New Roman"/>
          <w:sz w:val="24"/>
          <w:szCs w:val="24"/>
        </w:rPr>
        <w:t>Доступная среда в муниципальном образовании Октябрьский район</w:t>
      </w:r>
      <w:r w:rsidR="00956BB2" w:rsidRPr="00016064">
        <w:rPr>
          <w:rFonts w:ascii="Times New Roman" w:eastAsia="Calibri" w:hAnsi="Times New Roman"/>
          <w:color w:val="000000"/>
          <w:sz w:val="24"/>
          <w:szCs w:val="24"/>
        </w:rPr>
        <w:t xml:space="preserve">». </w:t>
      </w:r>
      <w:r w:rsidR="00956BB2" w:rsidRPr="00016064">
        <w:rPr>
          <w:rFonts w:ascii="Times New Roman" w:eastAsia="Calibri" w:hAnsi="Times New Roman"/>
          <w:sz w:val="24"/>
          <w:szCs w:val="24"/>
        </w:rPr>
        <w:t xml:space="preserve">Доля объектов дошкольного образования, </w:t>
      </w:r>
      <w:r>
        <w:rPr>
          <w:rFonts w:ascii="Times New Roman" w:eastAsia="Calibri" w:hAnsi="Times New Roman"/>
          <w:sz w:val="24"/>
          <w:szCs w:val="24"/>
        </w:rPr>
        <w:t>в</w:t>
      </w:r>
      <w:r w:rsidR="00956BB2" w:rsidRPr="00016064">
        <w:rPr>
          <w:rFonts w:ascii="Times New Roman" w:eastAsia="Calibri" w:hAnsi="Times New Roman"/>
          <w:sz w:val="24"/>
          <w:szCs w:val="24"/>
        </w:rPr>
        <w:t xml:space="preserve"> которых созданы и (или) улучшены условия для беспрепятственного доступа инвалидов и других маломобильных групп населения, составляет 82,6 %. </w:t>
      </w:r>
    </w:p>
    <w:p w:rsidR="00956BB2" w:rsidRDefault="00956BB2" w:rsidP="003634B8">
      <w:pPr>
        <w:pStyle w:val="a7"/>
        <w:spacing w:after="0"/>
        <w:ind w:left="0" w:firstLine="708"/>
        <w:jc w:val="both"/>
        <w:rPr>
          <w:rFonts w:ascii="Times New Roman" w:hAnsi="Times New Roman"/>
          <w:b/>
          <w:bCs/>
          <w:color w:val="000000"/>
          <w:sz w:val="24"/>
          <w:szCs w:val="24"/>
        </w:rPr>
      </w:pPr>
    </w:p>
    <w:p w:rsidR="003634B8" w:rsidRDefault="003634B8" w:rsidP="003634B8">
      <w:pPr>
        <w:pStyle w:val="a7"/>
        <w:spacing w:after="0"/>
        <w:ind w:left="0" w:firstLine="708"/>
        <w:jc w:val="both"/>
        <w:rPr>
          <w:rFonts w:ascii="Times New Roman" w:hAnsi="Times New Roman"/>
          <w:b/>
          <w:bCs/>
          <w:color w:val="000000"/>
          <w:sz w:val="24"/>
          <w:szCs w:val="24"/>
        </w:rPr>
      </w:pPr>
      <w:r w:rsidRPr="006A3EE5">
        <w:rPr>
          <w:rFonts w:ascii="Times New Roman" w:hAnsi="Times New Roman"/>
          <w:b/>
          <w:bCs/>
          <w:color w:val="000000"/>
          <w:sz w:val="24"/>
          <w:szCs w:val="24"/>
        </w:rPr>
        <w:t>Состояние здоровья лиц, обучающихся по программам дошкольного образования</w:t>
      </w:r>
    </w:p>
    <w:p w:rsidR="002A5750" w:rsidRDefault="0016128D"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16128D">
        <w:rPr>
          <w:rFonts w:ascii="Times New Roman" w:eastAsia="Calibri" w:hAnsi="Times New Roman" w:cs="Times New Roman"/>
          <w:bCs/>
          <w:kern w:val="3"/>
          <w:sz w:val="24"/>
          <w:szCs w:val="24"/>
          <w:lang w:eastAsia="zh-CN"/>
        </w:rPr>
        <w:t xml:space="preserve">Сохранение и укрепление здоровья дошкольников осуществляется посредствам организации двигательной активности, физического, </w:t>
      </w:r>
      <w:proofErr w:type="spellStart"/>
      <w:r w:rsidRPr="0016128D">
        <w:rPr>
          <w:rFonts w:ascii="Times New Roman" w:eastAsia="Calibri" w:hAnsi="Times New Roman" w:cs="Times New Roman"/>
          <w:bCs/>
          <w:kern w:val="3"/>
          <w:sz w:val="24"/>
          <w:szCs w:val="24"/>
          <w:lang w:eastAsia="zh-CN"/>
        </w:rPr>
        <w:t>валеологического</w:t>
      </w:r>
      <w:proofErr w:type="spellEnd"/>
      <w:r w:rsidRPr="0016128D">
        <w:rPr>
          <w:rFonts w:ascii="Times New Roman" w:eastAsia="Calibri" w:hAnsi="Times New Roman" w:cs="Times New Roman"/>
          <w:bCs/>
          <w:kern w:val="3"/>
          <w:sz w:val="24"/>
          <w:szCs w:val="24"/>
          <w:lang w:eastAsia="zh-CN"/>
        </w:rPr>
        <w:t xml:space="preserve"> воспитания, закаливания, дополнительных образовательных услуг, работы с часто болеющими детьми и полноценного сбалансированного питания детей. </w:t>
      </w:r>
    </w:p>
    <w:p w:rsidR="00D834B7" w:rsidRPr="00D834B7" w:rsidRDefault="00D834B7"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D834B7">
        <w:rPr>
          <w:rFonts w:ascii="Times New Roman" w:eastAsia="Calibri" w:hAnsi="Times New Roman" w:cs="Times New Roman"/>
          <w:bCs/>
          <w:kern w:val="3"/>
          <w:sz w:val="24"/>
          <w:szCs w:val="24"/>
          <w:lang w:eastAsia="zh-CN"/>
        </w:rPr>
        <w:t>Внедрение в физкультурно-оздоровительный процесс современных программ и технологий способствует оптимизации системы физкультурно-оздоровительной работы с детьми. Данная система работы направлена не только на укрепление здоровья и развитие двигательных качеств воспитанников, но и на формирование у них интереса к занятиям физкультурой и спортом: это ежедневная зарядка, оздоровительная гимнастика, корригирующая гимнастика.</w:t>
      </w:r>
    </w:p>
    <w:p w:rsidR="00D834B7" w:rsidRPr="00D834B7" w:rsidRDefault="00D834B7"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D834B7">
        <w:rPr>
          <w:rFonts w:ascii="Times New Roman" w:eastAsia="Calibri" w:hAnsi="Times New Roman" w:cs="Times New Roman"/>
          <w:bCs/>
          <w:kern w:val="3"/>
          <w:sz w:val="24"/>
          <w:szCs w:val="24"/>
          <w:lang w:eastAsia="zh-CN"/>
        </w:rPr>
        <w:t>Во всех организациях, осуществляющих образовательную деятельность по реализации образовательных программ дошкольного образования, имеются лампы Чижевского, бактериц</w:t>
      </w:r>
      <w:r w:rsidR="00791D97">
        <w:rPr>
          <w:rFonts w:ascii="Times New Roman" w:eastAsia="Calibri" w:hAnsi="Times New Roman" w:cs="Times New Roman"/>
          <w:bCs/>
          <w:kern w:val="3"/>
          <w:sz w:val="24"/>
          <w:szCs w:val="24"/>
          <w:lang w:eastAsia="zh-CN"/>
        </w:rPr>
        <w:t>идные лампы, ионизаторы воздуха, функционируют</w:t>
      </w:r>
      <w:r w:rsidRPr="00D834B7">
        <w:rPr>
          <w:rFonts w:ascii="Times New Roman" w:eastAsia="Calibri" w:hAnsi="Times New Roman" w:cs="Times New Roman"/>
          <w:bCs/>
          <w:kern w:val="3"/>
          <w:sz w:val="24"/>
          <w:szCs w:val="24"/>
          <w:lang w:eastAsia="zh-CN"/>
        </w:rPr>
        <w:t xml:space="preserve"> </w:t>
      </w:r>
      <w:proofErr w:type="spellStart"/>
      <w:r w:rsidRPr="00D834B7">
        <w:rPr>
          <w:rFonts w:ascii="Times New Roman" w:eastAsia="Calibri" w:hAnsi="Times New Roman" w:cs="Times New Roman"/>
          <w:bCs/>
          <w:kern w:val="3"/>
          <w:sz w:val="24"/>
          <w:szCs w:val="24"/>
          <w:lang w:eastAsia="zh-CN"/>
        </w:rPr>
        <w:t>фитобары</w:t>
      </w:r>
      <w:proofErr w:type="spellEnd"/>
      <w:r w:rsidRPr="00D834B7">
        <w:rPr>
          <w:rFonts w:ascii="Times New Roman" w:eastAsia="Calibri" w:hAnsi="Times New Roman" w:cs="Times New Roman"/>
          <w:bCs/>
          <w:kern w:val="3"/>
          <w:sz w:val="24"/>
          <w:szCs w:val="24"/>
          <w:lang w:eastAsia="zh-CN"/>
        </w:rPr>
        <w:t xml:space="preserve">, где дети принимают лечебные чаи, соки, напитки. </w:t>
      </w:r>
    </w:p>
    <w:p w:rsidR="00D834B7" w:rsidRDefault="00D834B7"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r w:rsidRPr="00D834B7">
        <w:rPr>
          <w:rFonts w:ascii="Times New Roman" w:eastAsia="Calibri" w:hAnsi="Times New Roman" w:cs="Times New Roman"/>
          <w:bCs/>
          <w:kern w:val="3"/>
          <w:sz w:val="24"/>
          <w:szCs w:val="24"/>
          <w:lang w:eastAsia="zh-CN"/>
        </w:rPr>
        <w:t xml:space="preserve">Для улучшения психоэмоционального благополучия детей </w:t>
      </w:r>
      <w:r w:rsidR="00791D97">
        <w:rPr>
          <w:rFonts w:ascii="Times New Roman" w:eastAsia="Calibri" w:hAnsi="Times New Roman" w:cs="Times New Roman"/>
          <w:bCs/>
          <w:kern w:val="3"/>
          <w:sz w:val="24"/>
          <w:szCs w:val="24"/>
          <w:lang w:eastAsia="zh-CN"/>
        </w:rPr>
        <w:t>проводятся</w:t>
      </w:r>
      <w:r w:rsidRPr="00D834B7">
        <w:rPr>
          <w:rFonts w:ascii="Times New Roman" w:eastAsia="Calibri" w:hAnsi="Times New Roman" w:cs="Times New Roman"/>
          <w:bCs/>
          <w:kern w:val="3"/>
          <w:sz w:val="24"/>
          <w:szCs w:val="24"/>
          <w:lang w:eastAsia="zh-CN"/>
        </w:rPr>
        <w:t xml:space="preserve"> </w:t>
      </w:r>
      <w:proofErr w:type="spellStart"/>
      <w:r w:rsidRPr="00D834B7">
        <w:rPr>
          <w:rFonts w:ascii="Times New Roman" w:eastAsia="Calibri" w:hAnsi="Times New Roman" w:cs="Times New Roman"/>
          <w:bCs/>
          <w:kern w:val="3"/>
          <w:sz w:val="24"/>
          <w:szCs w:val="24"/>
          <w:lang w:eastAsia="zh-CN"/>
        </w:rPr>
        <w:t>психогимнастика</w:t>
      </w:r>
      <w:proofErr w:type="spellEnd"/>
      <w:r w:rsidR="00791D97">
        <w:rPr>
          <w:rFonts w:ascii="Times New Roman" w:eastAsia="Calibri" w:hAnsi="Times New Roman" w:cs="Times New Roman"/>
          <w:bCs/>
          <w:kern w:val="3"/>
          <w:sz w:val="24"/>
          <w:szCs w:val="24"/>
          <w:lang w:eastAsia="zh-CN"/>
        </w:rPr>
        <w:t xml:space="preserve"> и</w:t>
      </w:r>
      <w:r w:rsidRPr="00D834B7">
        <w:rPr>
          <w:rFonts w:ascii="Times New Roman" w:eastAsia="Calibri" w:hAnsi="Times New Roman" w:cs="Times New Roman"/>
          <w:bCs/>
          <w:kern w:val="3"/>
          <w:sz w:val="24"/>
          <w:szCs w:val="24"/>
          <w:lang w:eastAsia="zh-CN"/>
        </w:rPr>
        <w:t xml:space="preserve"> релаксационные паузы с ионизацией воздуха.</w:t>
      </w:r>
    </w:p>
    <w:p w:rsidR="003634B8" w:rsidRDefault="003634B8" w:rsidP="00D834B7">
      <w:pPr>
        <w:suppressAutoHyphens/>
        <w:autoSpaceDN w:val="0"/>
        <w:spacing w:after="0"/>
        <w:ind w:firstLine="709"/>
        <w:jc w:val="both"/>
        <w:textAlignment w:val="baseline"/>
        <w:rPr>
          <w:rFonts w:ascii="Times New Roman" w:eastAsia="Calibri" w:hAnsi="Times New Roman" w:cs="Times New Roman"/>
          <w:bCs/>
          <w:kern w:val="3"/>
          <w:sz w:val="24"/>
          <w:szCs w:val="24"/>
          <w:lang w:eastAsia="zh-CN"/>
        </w:rPr>
      </w:pPr>
    </w:p>
    <w:p w:rsidR="00675FD6" w:rsidRPr="00A0768A" w:rsidRDefault="00675FD6" w:rsidP="00675FD6">
      <w:pPr>
        <w:pStyle w:val="a7"/>
        <w:ind w:left="0" w:firstLine="708"/>
        <w:jc w:val="both"/>
        <w:rPr>
          <w:rFonts w:ascii="Times New Roman" w:hAnsi="Times New Roman"/>
          <w:b/>
          <w:bCs/>
          <w:color w:val="000000"/>
          <w:sz w:val="24"/>
          <w:szCs w:val="24"/>
        </w:rPr>
      </w:pPr>
      <w:r w:rsidRPr="00A0768A">
        <w:rPr>
          <w:rFonts w:ascii="Times New Roman" w:hAnsi="Times New Roman"/>
          <w:b/>
          <w:bCs/>
          <w:color w:val="000000"/>
          <w:sz w:val="24"/>
          <w:szCs w:val="24"/>
        </w:rPr>
        <w:t>Финансово-экономическая деятельность дошкольных образовательных организаций</w:t>
      </w:r>
    </w:p>
    <w:p w:rsidR="00462878" w:rsidRDefault="00462878" w:rsidP="00154EBF">
      <w:pPr>
        <w:spacing w:after="0"/>
        <w:ind w:firstLine="708"/>
        <w:jc w:val="both"/>
        <w:rPr>
          <w:rFonts w:ascii="Times New Roman" w:hAnsi="Times New Roman" w:cs="Times New Roman"/>
          <w:iCs/>
          <w:sz w:val="24"/>
          <w:szCs w:val="24"/>
        </w:rPr>
      </w:pPr>
      <w:r w:rsidRPr="00462878">
        <w:rPr>
          <w:rFonts w:ascii="Times New Roman" w:hAnsi="Times New Roman" w:cs="Times New Roman"/>
          <w:iCs/>
          <w:sz w:val="24"/>
          <w:szCs w:val="24"/>
        </w:rPr>
        <w:t>Общий объем финансовых средств, поступивших в дошкольные образовательные организации, в расчете на одного воспитанника</w:t>
      </w:r>
      <w:r>
        <w:rPr>
          <w:rFonts w:ascii="Times New Roman" w:hAnsi="Times New Roman" w:cs="Times New Roman"/>
          <w:iCs/>
          <w:sz w:val="24"/>
          <w:szCs w:val="24"/>
        </w:rPr>
        <w:t xml:space="preserve"> составил</w:t>
      </w:r>
      <w:r w:rsidR="00462FA4">
        <w:rPr>
          <w:rFonts w:ascii="Times New Roman" w:hAnsi="Times New Roman" w:cs="Times New Roman"/>
          <w:iCs/>
          <w:sz w:val="24"/>
          <w:szCs w:val="24"/>
        </w:rPr>
        <w:t xml:space="preserve"> 198,81 тыс. руб.</w:t>
      </w:r>
      <w:r>
        <w:rPr>
          <w:rFonts w:ascii="Times New Roman" w:hAnsi="Times New Roman" w:cs="Times New Roman"/>
          <w:iCs/>
          <w:sz w:val="24"/>
          <w:szCs w:val="24"/>
        </w:rPr>
        <w:t xml:space="preserve"> </w:t>
      </w:r>
      <w:r w:rsidR="00462FA4">
        <w:rPr>
          <w:rFonts w:ascii="Times New Roman" w:hAnsi="Times New Roman" w:cs="Times New Roman"/>
          <w:iCs/>
          <w:sz w:val="24"/>
          <w:szCs w:val="24"/>
        </w:rPr>
        <w:t>(2016г. – 198,5</w:t>
      </w:r>
      <w:r w:rsidR="00675FD6">
        <w:rPr>
          <w:rFonts w:ascii="Times New Roman" w:hAnsi="Times New Roman" w:cs="Times New Roman"/>
          <w:iCs/>
          <w:sz w:val="24"/>
          <w:szCs w:val="24"/>
        </w:rPr>
        <w:t xml:space="preserve"> тыс. руб.</w:t>
      </w:r>
      <w:r w:rsidR="00462FA4">
        <w:rPr>
          <w:rFonts w:ascii="Times New Roman" w:hAnsi="Times New Roman" w:cs="Times New Roman"/>
          <w:iCs/>
          <w:sz w:val="24"/>
          <w:szCs w:val="24"/>
        </w:rPr>
        <w:t xml:space="preserve">; </w:t>
      </w:r>
      <w:r w:rsidR="0016128D">
        <w:rPr>
          <w:rFonts w:ascii="Times New Roman" w:hAnsi="Times New Roman" w:cs="Times New Roman"/>
          <w:iCs/>
          <w:sz w:val="24"/>
          <w:szCs w:val="24"/>
        </w:rPr>
        <w:t>2015г.- 197,99</w:t>
      </w:r>
      <w:r>
        <w:rPr>
          <w:rFonts w:ascii="Times New Roman" w:hAnsi="Times New Roman" w:cs="Times New Roman"/>
          <w:iCs/>
          <w:sz w:val="24"/>
          <w:szCs w:val="24"/>
        </w:rPr>
        <w:t xml:space="preserve"> тыс. руб.)</w:t>
      </w:r>
      <w:r w:rsidR="00462FA4">
        <w:rPr>
          <w:rFonts w:ascii="Times New Roman" w:hAnsi="Times New Roman" w:cs="Times New Roman"/>
          <w:iCs/>
          <w:sz w:val="24"/>
          <w:szCs w:val="24"/>
        </w:rPr>
        <w:t>.</w:t>
      </w:r>
    </w:p>
    <w:p w:rsidR="0016128D" w:rsidRDefault="0016128D" w:rsidP="00154EBF">
      <w:pPr>
        <w:spacing w:after="0"/>
        <w:ind w:firstLine="708"/>
        <w:jc w:val="both"/>
        <w:rPr>
          <w:rFonts w:ascii="Times New Roman" w:hAnsi="Times New Roman" w:cs="Times New Roman"/>
          <w:iCs/>
          <w:sz w:val="24"/>
          <w:szCs w:val="24"/>
        </w:rPr>
      </w:pPr>
      <w:r>
        <w:rPr>
          <w:rFonts w:ascii="Times New Roman" w:hAnsi="Times New Roman" w:cs="Times New Roman"/>
          <w:iCs/>
          <w:sz w:val="24"/>
          <w:szCs w:val="24"/>
        </w:rPr>
        <w:t>О</w:t>
      </w:r>
      <w:r w:rsidRPr="0016128D">
        <w:rPr>
          <w:rFonts w:ascii="Times New Roman" w:hAnsi="Times New Roman" w:cs="Times New Roman"/>
          <w:iCs/>
          <w:sz w:val="24"/>
          <w:szCs w:val="24"/>
        </w:rPr>
        <w:t>бщий объем финансирования дошкольных образовательн</w:t>
      </w:r>
      <w:r>
        <w:rPr>
          <w:rFonts w:ascii="Times New Roman" w:hAnsi="Times New Roman" w:cs="Times New Roman"/>
          <w:iCs/>
          <w:sz w:val="24"/>
          <w:szCs w:val="24"/>
        </w:rPr>
        <w:t>ых организаций в 20</w:t>
      </w:r>
      <w:r w:rsidR="00675FD6">
        <w:rPr>
          <w:rFonts w:ascii="Times New Roman" w:hAnsi="Times New Roman" w:cs="Times New Roman"/>
          <w:iCs/>
          <w:sz w:val="24"/>
          <w:szCs w:val="24"/>
        </w:rPr>
        <w:t>1</w:t>
      </w:r>
      <w:r w:rsidR="00462FA4">
        <w:rPr>
          <w:rFonts w:ascii="Times New Roman" w:hAnsi="Times New Roman" w:cs="Times New Roman"/>
          <w:iCs/>
          <w:sz w:val="24"/>
          <w:szCs w:val="24"/>
        </w:rPr>
        <w:t>7</w:t>
      </w:r>
      <w:r w:rsidR="00675FD6">
        <w:rPr>
          <w:rFonts w:ascii="Times New Roman" w:hAnsi="Times New Roman" w:cs="Times New Roman"/>
          <w:iCs/>
          <w:sz w:val="24"/>
          <w:szCs w:val="24"/>
        </w:rPr>
        <w:t xml:space="preserve"> году </w:t>
      </w:r>
      <w:r w:rsidR="00791D97">
        <w:rPr>
          <w:rFonts w:ascii="Times New Roman" w:hAnsi="Times New Roman" w:cs="Times New Roman"/>
          <w:iCs/>
          <w:sz w:val="24"/>
          <w:szCs w:val="24"/>
        </w:rPr>
        <w:t>-</w:t>
      </w:r>
      <w:r w:rsidR="00675FD6">
        <w:rPr>
          <w:rFonts w:ascii="Times New Roman" w:hAnsi="Times New Roman" w:cs="Times New Roman"/>
          <w:iCs/>
          <w:sz w:val="24"/>
          <w:szCs w:val="24"/>
        </w:rPr>
        <w:t xml:space="preserve"> </w:t>
      </w:r>
      <w:r w:rsidR="00462FA4">
        <w:rPr>
          <w:rFonts w:ascii="Times New Roman" w:hAnsi="Times New Roman" w:cs="Times New Roman"/>
          <w:iCs/>
          <w:sz w:val="24"/>
          <w:szCs w:val="24"/>
        </w:rPr>
        <w:t>409 352</w:t>
      </w:r>
      <w:r w:rsidR="00675FD6">
        <w:rPr>
          <w:rFonts w:ascii="Times New Roman" w:hAnsi="Times New Roman" w:cs="Times New Roman"/>
          <w:iCs/>
          <w:sz w:val="24"/>
          <w:szCs w:val="24"/>
        </w:rPr>
        <w:t>,</w:t>
      </w:r>
      <w:r w:rsidR="00462FA4">
        <w:rPr>
          <w:rFonts w:ascii="Times New Roman" w:hAnsi="Times New Roman" w:cs="Times New Roman"/>
          <w:iCs/>
          <w:sz w:val="24"/>
          <w:szCs w:val="24"/>
        </w:rPr>
        <w:t>2</w:t>
      </w:r>
      <w:r w:rsidR="00675FD6">
        <w:rPr>
          <w:rFonts w:ascii="Times New Roman" w:hAnsi="Times New Roman" w:cs="Times New Roman"/>
          <w:iCs/>
          <w:sz w:val="24"/>
          <w:szCs w:val="24"/>
        </w:rPr>
        <w:t xml:space="preserve"> тыс. руб. (</w:t>
      </w:r>
      <w:r w:rsidR="00462FA4">
        <w:rPr>
          <w:rFonts w:ascii="Times New Roman" w:hAnsi="Times New Roman" w:cs="Times New Roman"/>
          <w:iCs/>
          <w:sz w:val="24"/>
          <w:szCs w:val="24"/>
        </w:rPr>
        <w:t xml:space="preserve">2016г. – 422 209,0 тыс. руб.; </w:t>
      </w:r>
      <w:r>
        <w:rPr>
          <w:rFonts w:ascii="Times New Roman" w:hAnsi="Times New Roman" w:cs="Times New Roman"/>
          <w:iCs/>
          <w:sz w:val="24"/>
          <w:szCs w:val="24"/>
        </w:rPr>
        <w:t>2015г. – 402 338,3 тыс. руб.).</w:t>
      </w:r>
    </w:p>
    <w:p w:rsidR="00D834B7" w:rsidRDefault="00D834B7" w:rsidP="00D834B7">
      <w:pPr>
        <w:spacing w:after="0"/>
        <w:ind w:firstLine="708"/>
        <w:jc w:val="both"/>
        <w:rPr>
          <w:rFonts w:ascii="Times New Roman" w:hAnsi="Times New Roman" w:cs="Times New Roman"/>
          <w:iCs/>
          <w:sz w:val="24"/>
          <w:szCs w:val="24"/>
        </w:rPr>
      </w:pPr>
      <w:r w:rsidRPr="00D834B7">
        <w:rPr>
          <w:rFonts w:ascii="Times New Roman" w:hAnsi="Times New Roman" w:cs="Times New Roman"/>
          <w:iCs/>
          <w:sz w:val="24"/>
          <w:szCs w:val="24"/>
        </w:rPr>
        <w:t>Удельный вес финансовых средств от приносящей доход деятельности в общем объеме финансовых средств дошкольных образовательных организаций</w:t>
      </w:r>
      <w:r>
        <w:rPr>
          <w:rFonts w:ascii="Times New Roman" w:hAnsi="Times New Roman" w:cs="Times New Roman"/>
          <w:iCs/>
          <w:sz w:val="24"/>
          <w:szCs w:val="24"/>
        </w:rPr>
        <w:t xml:space="preserve"> в 201</w:t>
      </w:r>
      <w:r w:rsidR="00462FA4">
        <w:rPr>
          <w:rFonts w:ascii="Times New Roman" w:hAnsi="Times New Roman" w:cs="Times New Roman"/>
          <w:iCs/>
          <w:sz w:val="24"/>
          <w:szCs w:val="24"/>
        </w:rPr>
        <w:t>7</w:t>
      </w:r>
      <w:r>
        <w:rPr>
          <w:rFonts w:ascii="Times New Roman" w:hAnsi="Times New Roman" w:cs="Times New Roman"/>
          <w:iCs/>
          <w:sz w:val="24"/>
          <w:szCs w:val="24"/>
        </w:rPr>
        <w:t xml:space="preserve"> году составил – </w:t>
      </w:r>
      <w:r w:rsidR="00462FA4">
        <w:rPr>
          <w:rFonts w:ascii="Times New Roman" w:hAnsi="Times New Roman" w:cs="Times New Roman"/>
          <w:iCs/>
          <w:sz w:val="24"/>
          <w:szCs w:val="24"/>
        </w:rPr>
        <w:t xml:space="preserve">10,82 </w:t>
      </w:r>
      <w:r>
        <w:rPr>
          <w:rFonts w:ascii="Times New Roman" w:hAnsi="Times New Roman" w:cs="Times New Roman"/>
          <w:iCs/>
          <w:sz w:val="24"/>
          <w:szCs w:val="24"/>
        </w:rPr>
        <w:t>%</w:t>
      </w:r>
      <w:r w:rsidR="00675FD6">
        <w:rPr>
          <w:rFonts w:ascii="Times New Roman" w:hAnsi="Times New Roman" w:cs="Times New Roman"/>
          <w:iCs/>
          <w:sz w:val="24"/>
          <w:szCs w:val="24"/>
        </w:rPr>
        <w:t xml:space="preserve"> </w:t>
      </w:r>
      <w:r>
        <w:rPr>
          <w:rFonts w:ascii="Times New Roman" w:hAnsi="Times New Roman" w:cs="Times New Roman"/>
          <w:iCs/>
          <w:sz w:val="24"/>
          <w:szCs w:val="24"/>
        </w:rPr>
        <w:t>(</w:t>
      </w:r>
      <w:r w:rsidR="00462FA4">
        <w:rPr>
          <w:rFonts w:ascii="Times New Roman" w:hAnsi="Times New Roman" w:cs="Times New Roman"/>
          <w:iCs/>
          <w:sz w:val="24"/>
          <w:szCs w:val="24"/>
        </w:rPr>
        <w:t>2016г. – 10,23 %; 2015г.- 9,78%</w:t>
      </w:r>
      <w:r>
        <w:rPr>
          <w:rFonts w:ascii="Times New Roman" w:hAnsi="Times New Roman" w:cs="Times New Roman"/>
          <w:iCs/>
          <w:sz w:val="24"/>
          <w:szCs w:val="24"/>
        </w:rPr>
        <w:t>).</w:t>
      </w:r>
    </w:p>
    <w:p w:rsidR="00791D97" w:rsidRDefault="00791D97" w:rsidP="00675FD6">
      <w:pPr>
        <w:pStyle w:val="a7"/>
        <w:ind w:left="0" w:firstLine="708"/>
        <w:jc w:val="both"/>
        <w:rPr>
          <w:rFonts w:ascii="Times New Roman" w:hAnsi="Times New Roman"/>
          <w:b/>
          <w:bCs/>
          <w:color w:val="000000"/>
          <w:sz w:val="24"/>
          <w:szCs w:val="24"/>
        </w:rPr>
      </w:pPr>
    </w:p>
    <w:p w:rsidR="00675FD6" w:rsidRDefault="00675FD6" w:rsidP="00675FD6">
      <w:pPr>
        <w:pStyle w:val="a7"/>
        <w:ind w:left="0" w:firstLine="708"/>
        <w:jc w:val="both"/>
        <w:rPr>
          <w:rFonts w:ascii="Times New Roman" w:hAnsi="Times New Roman"/>
          <w:b/>
          <w:bCs/>
          <w:color w:val="000000"/>
          <w:sz w:val="24"/>
          <w:szCs w:val="24"/>
        </w:rPr>
      </w:pPr>
      <w:r w:rsidRPr="00577F85">
        <w:rPr>
          <w:rFonts w:ascii="Times New Roman" w:hAnsi="Times New Roman"/>
          <w:b/>
          <w:bCs/>
          <w:color w:val="000000"/>
          <w:sz w:val="24"/>
          <w:szCs w:val="24"/>
        </w:rPr>
        <w:t>Создание безопасных условий при организации образовательного процесса в дошкольных образовательных организациях</w:t>
      </w:r>
    </w:p>
    <w:p w:rsidR="00675FD6" w:rsidRDefault="00675FD6" w:rsidP="00675FD6">
      <w:pPr>
        <w:spacing w:after="0"/>
        <w:ind w:firstLine="567"/>
        <w:jc w:val="both"/>
        <w:rPr>
          <w:rFonts w:ascii="Times New Roman" w:hAnsi="Times New Roman" w:cs="Times New Roman"/>
          <w:sz w:val="24"/>
          <w:szCs w:val="24"/>
        </w:rPr>
      </w:pPr>
      <w:r w:rsidRPr="005236CA">
        <w:rPr>
          <w:rFonts w:ascii="Times New Roman" w:hAnsi="Times New Roman" w:cs="Times New Roman"/>
          <w:sz w:val="24"/>
          <w:szCs w:val="24"/>
        </w:rPr>
        <w:t xml:space="preserve">Обеспечение комплексной безопасности и комфортных условий образовательного  процесса носит комплексный характер. </w:t>
      </w:r>
    </w:p>
    <w:p w:rsidR="00675FD6" w:rsidRDefault="00675FD6" w:rsidP="00675FD6">
      <w:pPr>
        <w:spacing w:after="0"/>
        <w:ind w:firstLine="709"/>
        <w:jc w:val="both"/>
        <w:rPr>
          <w:rFonts w:ascii="Times New Roman" w:hAnsi="Times New Roman"/>
          <w:sz w:val="24"/>
          <w:szCs w:val="24"/>
        </w:rPr>
      </w:pPr>
      <w:r w:rsidRPr="00E40FAE">
        <w:rPr>
          <w:rFonts w:ascii="Times New Roman" w:hAnsi="Times New Roman"/>
        </w:rPr>
        <w:t>Во всех образовательных организациях</w:t>
      </w:r>
      <w:r>
        <w:rPr>
          <w:rFonts w:ascii="Times New Roman" w:hAnsi="Times New Roman"/>
        </w:rPr>
        <w:t xml:space="preserve"> дошкольного образования</w:t>
      </w:r>
      <w:r w:rsidRPr="00E40FAE">
        <w:rPr>
          <w:rFonts w:ascii="Times New Roman" w:hAnsi="Times New Roman"/>
        </w:rPr>
        <w:t xml:space="preserve"> пожарная сигнализация находится в исправном состоянии, пути эвакуации и электропроводка соответствуют установленным нормам. </w:t>
      </w:r>
      <w:r w:rsidRPr="00E40FAE">
        <w:rPr>
          <w:rFonts w:ascii="Times New Roman" w:hAnsi="Times New Roman"/>
          <w:sz w:val="24"/>
          <w:szCs w:val="24"/>
        </w:rPr>
        <w:t xml:space="preserve">Руководителями образовательных организаций пройдено </w:t>
      </w:r>
      <w:proofErr w:type="gramStart"/>
      <w:r w:rsidRPr="00E40FAE">
        <w:rPr>
          <w:rFonts w:ascii="Times New Roman" w:hAnsi="Times New Roman"/>
          <w:sz w:val="24"/>
          <w:szCs w:val="24"/>
        </w:rPr>
        <w:t>обучение по программе</w:t>
      </w:r>
      <w:proofErr w:type="gramEnd"/>
      <w:r w:rsidRPr="00E40FAE">
        <w:rPr>
          <w:rFonts w:ascii="Times New Roman" w:hAnsi="Times New Roman"/>
          <w:sz w:val="24"/>
          <w:szCs w:val="24"/>
        </w:rPr>
        <w:t xml:space="preserve"> пожарно-технического минимума в соответствующих организациях, имеющих лицензию на оказание данных видов услуг.</w:t>
      </w:r>
    </w:p>
    <w:p w:rsidR="00675FD6" w:rsidRPr="00E40FAE"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t xml:space="preserve">В каждой </w:t>
      </w:r>
      <w:r>
        <w:rPr>
          <w:rFonts w:ascii="Times New Roman" w:hAnsi="Times New Roman"/>
          <w:sz w:val="24"/>
          <w:szCs w:val="24"/>
        </w:rPr>
        <w:t xml:space="preserve"> дошкольной </w:t>
      </w:r>
      <w:r w:rsidRPr="00E40FAE">
        <w:rPr>
          <w:rFonts w:ascii="Times New Roman" w:hAnsi="Times New Roman"/>
          <w:sz w:val="24"/>
          <w:szCs w:val="24"/>
        </w:rPr>
        <w:t xml:space="preserve">образовательной организации проводится комплекс мероприятий, направленных на безопасность и антитеррористическую защиту. Ежеквартально </w:t>
      </w:r>
      <w:r w:rsidRPr="00E40FAE">
        <w:rPr>
          <w:rFonts w:ascii="Times New Roman" w:hAnsi="Times New Roman"/>
          <w:bCs/>
          <w:sz w:val="24"/>
          <w:szCs w:val="24"/>
        </w:rPr>
        <w:t>проводятся тренировочные эвакуации, приближенные</w:t>
      </w:r>
      <w:r>
        <w:rPr>
          <w:rFonts w:ascii="Times New Roman" w:hAnsi="Times New Roman"/>
          <w:bCs/>
          <w:sz w:val="24"/>
          <w:szCs w:val="24"/>
        </w:rPr>
        <w:t xml:space="preserve"> к возможным реальным ситуациям, </w:t>
      </w:r>
      <w:r w:rsidRPr="00E40FAE">
        <w:rPr>
          <w:rFonts w:ascii="Times New Roman" w:hAnsi="Times New Roman"/>
          <w:sz w:val="24"/>
          <w:szCs w:val="24"/>
        </w:rPr>
        <w:t>разработаны паспорта антитеррористической защищенности.</w:t>
      </w:r>
    </w:p>
    <w:p w:rsidR="00675FD6" w:rsidRPr="00E40FAE"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lastRenderedPageBreak/>
        <w:t>В каждой образовательной организации действует пропускной режим.</w:t>
      </w:r>
    </w:p>
    <w:p w:rsidR="00675FD6" w:rsidRPr="00373336"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t xml:space="preserve">Все образовательные организации обеспечены телефонной связью и телефонами с определителем номера, телефоны служб быстрого реагирования размещены на видных местах. </w:t>
      </w:r>
      <w:r w:rsidR="00791D97">
        <w:rPr>
          <w:rFonts w:ascii="Times New Roman" w:hAnsi="Times New Roman"/>
          <w:sz w:val="24"/>
          <w:szCs w:val="24"/>
        </w:rPr>
        <w:t>Все образовательные организации дошкольного образования</w:t>
      </w:r>
      <w:r w:rsidR="00791D97" w:rsidRPr="00E40FAE">
        <w:rPr>
          <w:rFonts w:ascii="Times New Roman" w:hAnsi="Times New Roman"/>
          <w:sz w:val="24"/>
          <w:szCs w:val="24"/>
        </w:rPr>
        <w:t xml:space="preserve"> </w:t>
      </w:r>
      <w:r w:rsidR="00791D97">
        <w:rPr>
          <w:rFonts w:ascii="Times New Roman" w:hAnsi="Times New Roman"/>
          <w:sz w:val="24"/>
          <w:szCs w:val="24"/>
        </w:rPr>
        <w:t>имеют</w:t>
      </w:r>
      <w:r w:rsidR="00791D97" w:rsidRPr="00E40FAE">
        <w:rPr>
          <w:rFonts w:ascii="Times New Roman" w:hAnsi="Times New Roman"/>
          <w:sz w:val="24"/>
          <w:szCs w:val="24"/>
        </w:rPr>
        <w:t xml:space="preserve"> </w:t>
      </w:r>
      <w:r w:rsidR="00791D97">
        <w:rPr>
          <w:rFonts w:ascii="Times New Roman" w:hAnsi="Times New Roman"/>
          <w:sz w:val="24"/>
          <w:szCs w:val="24"/>
        </w:rPr>
        <w:t>п</w:t>
      </w:r>
      <w:r w:rsidRPr="00E40FAE">
        <w:rPr>
          <w:rFonts w:ascii="Times New Roman" w:hAnsi="Times New Roman"/>
          <w:sz w:val="24"/>
          <w:szCs w:val="24"/>
        </w:rPr>
        <w:t>олно</w:t>
      </w:r>
      <w:r>
        <w:rPr>
          <w:rFonts w:ascii="Times New Roman" w:hAnsi="Times New Roman"/>
          <w:sz w:val="24"/>
          <w:szCs w:val="24"/>
        </w:rPr>
        <w:t>е ограждение территории.</w:t>
      </w:r>
    </w:p>
    <w:p w:rsidR="00675FD6" w:rsidRPr="00E40FAE" w:rsidRDefault="00675FD6" w:rsidP="00675FD6">
      <w:pPr>
        <w:spacing w:after="0"/>
        <w:ind w:firstLine="709"/>
        <w:jc w:val="both"/>
        <w:rPr>
          <w:rFonts w:ascii="Times New Roman" w:hAnsi="Times New Roman"/>
          <w:sz w:val="24"/>
          <w:szCs w:val="24"/>
        </w:rPr>
      </w:pPr>
      <w:r w:rsidRPr="00E40FAE">
        <w:rPr>
          <w:rFonts w:ascii="Times New Roman" w:hAnsi="Times New Roman"/>
          <w:sz w:val="24"/>
          <w:szCs w:val="24"/>
        </w:rPr>
        <w:t xml:space="preserve">Подъездные пути, </w:t>
      </w:r>
      <w:r w:rsidR="00791D97">
        <w:rPr>
          <w:rFonts w:ascii="Times New Roman" w:hAnsi="Times New Roman"/>
          <w:sz w:val="24"/>
          <w:szCs w:val="24"/>
        </w:rPr>
        <w:t xml:space="preserve">в том числе на </w:t>
      </w:r>
      <w:r w:rsidRPr="00E40FAE">
        <w:rPr>
          <w:rFonts w:ascii="Times New Roman" w:hAnsi="Times New Roman"/>
          <w:sz w:val="24"/>
          <w:szCs w:val="24"/>
        </w:rPr>
        <w:t>случа</w:t>
      </w:r>
      <w:r w:rsidR="00791D97">
        <w:rPr>
          <w:rFonts w:ascii="Times New Roman" w:hAnsi="Times New Roman"/>
          <w:sz w:val="24"/>
          <w:szCs w:val="24"/>
        </w:rPr>
        <w:t>й</w:t>
      </w:r>
      <w:r w:rsidRPr="00E40FAE">
        <w:rPr>
          <w:rFonts w:ascii="Times New Roman" w:hAnsi="Times New Roman"/>
          <w:sz w:val="24"/>
          <w:szCs w:val="24"/>
        </w:rPr>
        <w:t xml:space="preserve"> непредвиденных чрезвычайных ситуаций</w:t>
      </w:r>
      <w:r w:rsidR="00791D97">
        <w:rPr>
          <w:rFonts w:ascii="Times New Roman" w:hAnsi="Times New Roman"/>
          <w:sz w:val="24"/>
          <w:szCs w:val="24"/>
        </w:rPr>
        <w:t>,</w:t>
      </w:r>
      <w:r w:rsidRPr="00E40FAE">
        <w:rPr>
          <w:rFonts w:ascii="Times New Roman" w:hAnsi="Times New Roman"/>
          <w:sz w:val="24"/>
          <w:szCs w:val="24"/>
        </w:rPr>
        <w:t xml:space="preserve"> находятся в удовлетворительном состоянии. В ночное время территории образовательных организаций имеют достаточное освещение. Во всех образовательных организациях в исправном состоянии находится аварийное освещение зданий. </w:t>
      </w:r>
    </w:p>
    <w:p w:rsidR="00675FD6" w:rsidRDefault="00675FD6" w:rsidP="00675FD6">
      <w:pPr>
        <w:autoSpaceDE w:val="0"/>
        <w:autoSpaceDN w:val="0"/>
        <w:adjustRightInd w:val="0"/>
        <w:spacing w:after="0"/>
        <w:ind w:firstLine="708"/>
        <w:jc w:val="both"/>
        <w:rPr>
          <w:rFonts w:ascii="Times New Roman" w:hAnsi="Times New Roman" w:cs="Times New Roman"/>
          <w:sz w:val="24"/>
          <w:szCs w:val="24"/>
        </w:rPr>
      </w:pPr>
      <w:r w:rsidRPr="00373336">
        <w:rPr>
          <w:rFonts w:ascii="Times New Roman" w:hAnsi="Times New Roman" w:cs="Times New Roman"/>
          <w:sz w:val="24"/>
          <w:szCs w:val="24"/>
        </w:rPr>
        <w:t>Зданий дошкольных образовательных организаций, находящихся в аварийном состоянии</w:t>
      </w:r>
      <w:r w:rsidR="00791D97">
        <w:rPr>
          <w:rFonts w:ascii="Times New Roman" w:hAnsi="Times New Roman" w:cs="Times New Roman"/>
          <w:sz w:val="24"/>
          <w:szCs w:val="24"/>
        </w:rPr>
        <w:t>,</w:t>
      </w:r>
      <w:r w:rsidRPr="00373336">
        <w:rPr>
          <w:rFonts w:ascii="Times New Roman" w:hAnsi="Times New Roman" w:cs="Times New Roman"/>
          <w:sz w:val="24"/>
          <w:szCs w:val="24"/>
        </w:rPr>
        <w:t xml:space="preserve"> нет.</w:t>
      </w:r>
    </w:p>
    <w:p w:rsidR="00D0245B" w:rsidRDefault="00D0245B" w:rsidP="00675FD6">
      <w:pPr>
        <w:autoSpaceDE w:val="0"/>
        <w:autoSpaceDN w:val="0"/>
        <w:adjustRightInd w:val="0"/>
        <w:spacing w:after="0"/>
        <w:ind w:firstLine="708"/>
        <w:jc w:val="both"/>
        <w:rPr>
          <w:rFonts w:ascii="Times New Roman" w:hAnsi="Times New Roman" w:cs="Times New Roman"/>
          <w:sz w:val="24"/>
          <w:szCs w:val="24"/>
        </w:rPr>
      </w:pPr>
      <w:r w:rsidRPr="00D0245B">
        <w:rPr>
          <w:rFonts w:ascii="Times New Roman" w:hAnsi="Times New Roman" w:cs="Times New Roman"/>
          <w:sz w:val="24"/>
          <w:szCs w:val="24"/>
        </w:rPr>
        <w:t xml:space="preserve">Проведены текущие ремонты и косметические ремонты в МБДОУ «ДСОВ «Лесная сказка» </w:t>
      </w:r>
      <w:proofErr w:type="spellStart"/>
      <w:r w:rsidRPr="00D0245B">
        <w:rPr>
          <w:rFonts w:ascii="Times New Roman" w:hAnsi="Times New Roman" w:cs="Times New Roman"/>
          <w:sz w:val="24"/>
          <w:szCs w:val="24"/>
        </w:rPr>
        <w:t>пгт</w:t>
      </w:r>
      <w:proofErr w:type="spellEnd"/>
      <w:r w:rsidRPr="00D0245B">
        <w:rPr>
          <w:rFonts w:ascii="Times New Roman" w:hAnsi="Times New Roman" w:cs="Times New Roman"/>
          <w:sz w:val="24"/>
          <w:szCs w:val="24"/>
        </w:rPr>
        <w:t>. Талинка</w:t>
      </w:r>
      <w:r>
        <w:rPr>
          <w:rFonts w:ascii="Times New Roman" w:hAnsi="Times New Roman" w:cs="Times New Roman"/>
          <w:sz w:val="24"/>
          <w:szCs w:val="24"/>
        </w:rPr>
        <w:t xml:space="preserve"> и</w:t>
      </w:r>
      <w:r w:rsidRPr="00D0245B">
        <w:rPr>
          <w:rFonts w:ascii="Times New Roman" w:hAnsi="Times New Roman" w:cs="Times New Roman"/>
          <w:sz w:val="24"/>
          <w:szCs w:val="24"/>
        </w:rPr>
        <w:t xml:space="preserve"> МБДОУ «ДСОВ «</w:t>
      </w:r>
      <w:proofErr w:type="spellStart"/>
      <w:r w:rsidRPr="00D0245B">
        <w:rPr>
          <w:rFonts w:ascii="Times New Roman" w:hAnsi="Times New Roman" w:cs="Times New Roman"/>
          <w:sz w:val="24"/>
          <w:szCs w:val="24"/>
        </w:rPr>
        <w:t>Семицветик</w:t>
      </w:r>
      <w:proofErr w:type="spellEnd"/>
      <w:r w:rsidRPr="00D0245B">
        <w:rPr>
          <w:rFonts w:ascii="Times New Roman" w:hAnsi="Times New Roman" w:cs="Times New Roman"/>
          <w:sz w:val="24"/>
          <w:szCs w:val="24"/>
        </w:rPr>
        <w:t xml:space="preserve">» </w:t>
      </w:r>
      <w:proofErr w:type="spellStart"/>
      <w:r w:rsidRPr="00D0245B">
        <w:rPr>
          <w:rFonts w:ascii="Times New Roman" w:hAnsi="Times New Roman" w:cs="Times New Roman"/>
          <w:sz w:val="24"/>
          <w:szCs w:val="24"/>
        </w:rPr>
        <w:t>пгт</w:t>
      </w:r>
      <w:proofErr w:type="spellEnd"/>
      <w:r w:rsidRPr="00D0245B">
        <w:rPr>
          <w:rFonts w:ascii="Times New Roman" w:hAnsi="Times New Roman" w:cs="Times New Roman"/>
          <w:sz w:val="24"/>
          <w:szCs w:val="24"/>
        </w:rPr>
        <w:t>. Андра.</w:t>
      </w:r>
    </w:p>
    <w:p w:rsidR="00675FD6" w:rsidRDefault="00675FD6" w:rsidP="00D834B7">
      <w:pPr>
        <w:spacing w:after="0"/>
        <w:ind w:firstLine="708"/>
        <w:jc w:val="both"/>
        <w:rPr>
          <w:rFonts w:ascii="Times New Roman" w:hAnsi="Times New Roman" w:cs="Times New Roman"/>
          <w:iCs/>
          <w:sz w:val="24"/>
          <w:szCs w:val="24"/>
        </w:rPr>
      </w:pPr>
    </w:p>
    <w:p w:rsidR="007C458D" w:rsidRDefault="007C458D" w:rsidP="00791D97">
      <w:pPr>
        <w:autoSpaceDE w:val="0"/>
        <w:autoSpaceDN w:val="0"/>
        <w:adjustRightInd w:val="0"/>
        <w:spacing w:after="0" w:line="240" w:lineRule="auto"/>
        <w:ind w:firstLine="708"/>
        <w:rPr>
          <w:rFonts w:ascii="Times New Roman" w:hAnsi="Times New Roman" w:cs="Times New Roman"/>
          <w:iCs/>
          <w:sz w:val="24"/>
          <w:szCs w:val="24"/>
          <w:u w:val="single"/>
        </w:rPr>
      </w:pPr>
      <w:r w:rsidRPr="007C458D">
        <w:rPr>
          <w:rFonts w:ascii="Times New Roman" w:hAnsi="Times New Roman" w:cs="Times New Roman"/>
          <w:iCs/>
          <w:sz w:val="24"/>
          <w:szCs w:val="24"/>
          <w:u w:val="single"/>
        </w:rPr>
        <w:t>Выводы</w:t>
      </w:r>
      <w:r w:rsidR="00791D97">
        <w:rPr>
          <w:rFonts w:ascii="Times New Roman" w:hAnsi="Times New Roman" w:cs="Times New Roman"/>
          <w:iCs/>
          <w:sz w:val="24"/>
          <w:szCs w:val="24"/>
          <w:u w:val="single"/>
        </w:rPr>
        <w:t xml:space="preserve"> </w:t>
      </w:r>
    </w:p>
    <w:p w:rsidR="00085CCB" w:rsidRDefault="00085CCB" w:rsidP="00085CCB">
      <w:pPr>
        <w:autoSpaceDE w:val="0"/>
        <w:autoSpaceDN w:val="0"/>
        <w:adjustRightInd w:val="0"/>
        <w:spacing w:after="0" w:line="240" w:lineRule="auto"/>
        <w:ind w:firstLine="708"/>
        <w:jc w:val="both"/>
        <w:rPr>
          <w:rFonts w:ascii="Times New Roman" w:hAnsi="Times New Roman" w:cs="Times New Roman"/>
          <w:iCs/>
          <w:sz w:val="24"/>
          <w:szCs w:val="24"/>
        </w:rPr>
      </w:pPr>
    </w:p>
    <w:p w:rsidR="00085CCB" w:rsidRPr="00085CCB" w:rsidRDefault="00085CCB" w:rsidP="00085CCB">
      <w:pPr>
        <w:autoSpaceDE w:val="0"/>
        <w:autoSpaceDN w:val="0"/>
        <w:adjustRightInd w:val="0"/>
        <w:spacing w:after="0" w:line="240" w:lineRule="auto"/>
        <w:ind w:firstLine="708"/>
        <w:jc w:val="both"/>
        <w:rPr>
          <w:rFonts w:ascii="Times New Roman" w:hAnsi="Times New Roman" w:cs="Times New Roman"/>
          <w:iCs/>
          <w:sz w:val="24"/>
          <w:szCs w:val="24"/>
        </w:rPr>
      </w:pPr>
      <w:r w:rsidRPr="00085CCB">
        <w:rPr>
          <w:rFonts w:ascii="Times New Roman" w:hAnsi="Times New Roman" w:cs="Times New Roman"/>
          <w:iCs/>
          <w:sz w:val="24"/>
          <w:szCs w:val="24"/>
        </w:rPr>
        <w:t>Численность детей, стоящих для определения в дошкольные образовательные организации по состоянию на 31.12.2017 сократилась на 25,2% и составляет 149 детей от 0 до 3-х лет (31.12.2016 - 199; 31.12.2015 - 420).</w:t>
      </w:r>
    </w:p>
    <w:p w:rsidR="00085CCB" w:rsidRDefault="00085CCB" w:rsidP="00085CCB">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Н</w:t>
      </w:r>
      <w:r w:rsidRPr="00085CCB">
        <w:rPr>
          <w:rFonts w:ascii="Times New Roman" w:hAnsi="Times New Roman" w:cs="Times New Roman"/>
          <w:iCs/>
          <w:sz w:val="24"/>
          <w:szCs w:val="24"/>
        </w:rPr>
        <w:t xml:space="preserve">а протяжении последних четырех лет </w:t>
      </w:r>
      <w:r>
        <w:rPr>
          <w:rFonts w:ascii="Times New Roman" w:hAnsi="Times New Roman" w:cs="Times New Roman"/>
          <w:iCs/>
          <w:sz w:val="24"/>
          <w:szCs w:val="24"/>
        </w:rPr>
        <w:t>в Октябрьском районе наблюдается п</w:t>
      </w:r>
      <w:r w:rsidRPr="00085CCB">
        <w:rPr>
          <w:rFonts w:ascii="Times New Roman" w:hAnsi="Times New Roman" w:cs="Times New Roman"/>
          <w:iCs/>
          <w:sz w:val="24"/>
          <w:szCs w:val="24"/>
        </w:rPr>
        <w:t xml:space="preserve">оложительная динамика по определению детей в муниципальные дошкольные образовательные организации. </w:t>
      </w:r>
      <w:r>
        <w:rPr>
          <w:rFonts w:ascii="Times New Roman" w:hAnsi="Times New Roman" w:cs="Times New Roman"/>
          <w:iCs/>
          <w:sz w:val="24"/>
          <w:szCs w:val="24"/>
        </w:rPr>
        <w:t xml:space="preserve">Обеспечена  100% </w:t>
      </w:r>
      <w:r>
        <w:rPr>
          <w:rFonts w:ascii="Times New Roman" w:hAnsi="Times New Roman" w:cs="Times New Roman"/>
          <w:sz w:val="24"/>
          <w:szCs w:val="24"/>
        </w:rPr>
        <w:t>доступность дошкольного образования  для детей в возрасте от 3 до 7 лет.</w:t>
      </w:r>
    </w:p>
    <w:p w:rsidR="00085CCB" w:rsidRDefault="00085CCB" w:rsidP="00085CCB">
      <w:pPr>
        <w:autoSpaceDE w:val="0"/>
        <w:autoSpaceDN w:val="0"/>
        <w:adjustRightInd w:val="0"/>
        <w:spacing w:after="0" w:line="240" w:lineRule="auto"/>
        <w:ind w:firstLine="708"/>
        <w:jc w:val="both"/>
        <w:rPr>
          <w:rFonts w:ascii="Times New Roman" w:hAnsi="Times New Roman" w:cs="Times New Roman"/>
          <w:iCs/>
          <w:sz w:val="24"/>
          <w:szCs w:val="24"/>
        </w:rPr>
      </w:pPr>
      <w:r w:rsidRPr="00085CCB">
        <w:rPr>
          <w:rFonts w:ascii="Times New Roman" w:hAnsi="Times New Roman" w:cs="Times New Roman"/>
          <w:iCs/>
          <w:sz w:val="24"/>
          <w:szCs w:val="24"/>
        </w:rPr>
        <w:t>Сокращение очередности в дошкольные учреждения стало возможным благодаря вводу новых объектов образования, проведенной работе по оптимизации площадей образовательных учреждений, эффективному комплектованию групп в детских садах и работе частного детского сада.</w:t>
      </w:r>
    </w:p>
    <w:p w:rsidR="00986816" w:rsidRDefault="00986816" w:rsidP="009F5F3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инновационной структуры дошкольного образования способств</w:t>
      </w:r>
      <w:r w:rsidR="00085CCB">
        <w:rPr>
          <w:rFonts w:ascii="Times New Roman" w:hAnsi="Times New Roman" w:cs="Times New Roman"/>
          <w:sz w:val="24"/>
          <w:szCs w:val="24"/>
        </w:rPr>
        <w:t>ует</w:t>
      </w:r>
      <w:r>
        <w:rPr>
          <w:rFonts w:ascii="Times New Roman" w:hAnsi="Times New Roman" w:cs="Times New Roman"/>
          <w:sz w:val="24"/>
          <w:szCs w:val="24"/>
        </w:rPr>
        <w:t xml:space="preserve"> увеличению количества педагогов, повышающих свой профессиональный уровень и квалификацию.</w:t>
      </w:r>
    </w:p>
    <w:p w:rsidR="003A0FB7" w:rsidRDefault="00787A5A" w:rsidP="009F5F3E">
      <w:pPr>
        <w:spacing w:after="0"/>
        <w:ind w:firstLine="708"/>
        <w:jc w:val="both"/>
        <w:rPr>
          <w:rFonts w:ascii="Times New Roman" w:hAnsi="Times New Roman"/>
          <w:sz w:val="24"/>
          <w:szCs w:val="24"/>
        </w:rPr>
      </w:pPr>
      <w:r>
        <w:rPr>
          <w:rFonts w:ascii="Times New Roman" w:hAnsi="Times New Roman"/>
          <w:sz w:val="24"/>
          <w:szCs w:val="24"/>
        </w:rPr>
        <w:t xml:space="preserve">Достигнуты </w:t>
      </w:r>
      <w:r w:rsidR="003A0FB7">
        <w:rPr>
          <w:rFonts w:ascii="Times New Roman" w:hAnsi="Times New Roman"/>
          <w:sz w:val="24"/>
          <w:szCs w:val="24"/>
        </w:rPr>
        <w:t>ц</w:t>
      </w:r>
      <w:r w:rsidR="003A0FB7" w:rsidRPr="00A64DB7">
        <w:rPr>
          <w:rFonts w:ascii="Times New Roman" w:hAnsi="Times New Roman"/>
          <w:sz w:val="24"/>
          <w:szCs w:val="24"/>
        </w:rPr>
        <w:t>елевые показатели средней заработной платы</w:t>
      </w:r>
      <w:r w:rsidR="00D0245B">
        <w:rPr>
          <w:rFonts w:ascii="Times New Roman" w:hAnsi="Times New Roman"/>
          <w:sz w:val="24"/>
          <w:szCs w:val="24"/>
        </w:rPr>
        <w:t xml:space="preserve">, </w:t>
      </w:r>
      <w:r w:rsidR="003A0FB7">
        <w:rPr>
          <w:rFonts w:ascii="Times New Roman" w:hAnsi="Times New Roman"/>
          <w:sz w:val="24"/>
          <w:szCs w:val="24"/>
        </w:rPr>
        <w:t>установленные</w:t>
      </w:r>
      <w:r w:rsidR="003A0FB7" w:rsidRPr="00A64DB7">
        <w:rPr>
          <w:rFonts w:ascii="Times New Roman" w:hAnsi="Times New Roman"/>
          <w:sz w:val="24"/>
          <w:szCs w:val="24"/>
        </w:rPr>
        <w:t xml:space="preserve"> Департаментом образования и молодежной политики ХМАО-Югры в целях выполнения Указа Президента РФ </w:t>
      </w:r>
      <w:r w:rsidR="003A0FB7" w:rsidRPr="00A64DB7">
        <w:rPr>
          <w:rFonts w:ascii="Times New Roman" w:eastAsia="Calibri" w:hAnsi="Times New Roman"/>
          <w:bCs/>
          <w:sz w:val="24"/>
          <w:szCs w:val="24"/>
        </w:rPr>
        <w:t>от 07.05.2012 № 597 «О мероприятиях по реализации государственной социальной политики»</w:t>
      </w:r>
      <w:r w:rsidR="00085CCB">
        <w:rPr>
          <w:rFonts w:ascii="Times New Roman" w:hAnsi="Times New Roman"/>
          <w:sz w:val="24"/>
          <w:szCs w:val="24"/>
        </w:rPr>
        <w:t>.</w:t>
      </w:r>
    </w:p>
    <w:p w:rsidR="00302CCB" w:rsidRDefault="00787A5A" w:rsidP="009F5F3E">
      <w:pPr>
        <w:spacing w:after="0"/>
        <w:ind w:firstLine="708"/>
        <w:jc w:val="both"/>
        <w:rPr>
          <w:rFonts w:ascii="Times New Roman" w:hAnsi="Times New Roman"/>
          <w:sz w:val="24"/>
          <w:szCs w:val="24"/>
        </w:rPr>
      </w:pPr>
      <w:r>
        <w:rPr>
          <w:rFonts w:ascii="Times New Roman" w:hAnsi="Times New Roman"/>
          <w:sz w:val="24"/>
          <w:szCs w:val="24"/>
        </w:rPr>
        <w:t>С</w:t>
      </w:r>
      <w:r w:rsidR="00D0245B">
        <w:rPr>
          <w:rFonts w:ascii="Times New Roman" w:hAnsi="Times New Roman"/>
          <w:sz w:val="24"/>
          <w:szCs w:val="24"/>
        </w:rPr>
        <w:t xml:space="preserve">уществующая сеть дошкольного </w:t>
      </w:r>
      <w:r w:rsidR="00302CCB" w:rsidRPr="00A64DB7">
        <w:rPr>
          <w:rFonts w:ascii="Times New Roman" w:hAnsi="Times New Roman"/>
          <w:sz w:val="24"/>
          <w:szCs w:val="24"/>
        </w:rPr>
        <w:t>образования обеспечивает доступность качественного образования для различных категорий обучающихся, особое место отводится устранению разного рода барьеров на пути доступа социально не защищенных групп детей с ограниченными возможностями здоровья, имеющими статус ребенка-инвалида</w:t>
      </w:r>
      <w:r w:rsidR="00085CCB">
        <w:rPr>
          <w:rFonts w:ascii="Times New Roman" w:hAnsi="Times New Roman"/>
          <w:sz w:val="24"/>
          <w:szCs w:val="24"/>
        </w:rPr>
        <w:t>,</w:t>
      </w:r>
      <w:r w:rsidR="00302CCB" w:rsidRPr="00A64DB7">
        <w:rPr>
          <w:rFonts w:ascii="Times New Roman" w:hAnsi="Times New Roman"/>
          <w:sz w:val="24"/>
          <w:szCs w:val="24"/>
        </w:rPr>
        <w:t xml:space="preserve"> к получению качественного образования</w:t>
      </w:r>
      <w:r w:rsidR="00085CCB">
        <w:rPr>
          <w:rFonts w:ascii="Times New Roman" w:hAnsi="Times New Roman"/>
          <w:sz w:val="24"/>
          <w:szCs w:val="24"/>
        </w:rPr>
        <w:t>.</w:t>
      </w:r>
    </w:p>
    <w:p w:rsidR="00787A5A" w:rsidRDefault="00085CCB" w:rsidP="009F5F3E">
      <w:pPr>
        <w:pStyle w:val="Default"/>
        <w:tabs>
          <w:tab w:val="left" w:pos="709"/>
        </w:tabs>
        <w:spacing w:line="276" w:lineRule="auto"/>
        <w:ind w:firstLine="708"/>
        <w:jc w:val="both"/>
        <w:rPr>
          <w:color w:val="auto"/>
        </w:rPr>
      </w:pPr>
      <w:r>
        <w:t>Во всех учреждениях о</w:t>
      </w:r>
      <w:r w:rsidR="00787A5A">
        <w:rPr>
          <w:color w:val="auto"/>
        </w:rPr>
        <w:t>беспечены безопасные условия</w:t>
      </w:r>
      <w:r w:rsidR="00787A5A" w:rsidRPr="00A64DB7">
        <w:rPr>
          <w:color w:val="auto"/>
        </w:rPr>
        <w:t xml:space="preserve"> </w:t>
      </w:r>
      <w:proofErr w:type="gramStart"/>
      <w:r w:rsidR="00787A5A" w:rsidRPr="00A64DB7">
        <w:rPr>
          <w:color w:val="auto"/>
        </w:rPr>
        <w:t>для</w:t>
      </w:r>
      <w:proofErr w:type="gramEnd"/>
      <w:r w:rsidR="00787A5A" w:rsidRPr="00A64DB7">
        <w:rPr>
          <w:color w:val="auto"/>
        </w:rPr>
        <w:t xml:space="preserve"> </w:t>
      </w:r>
      <w:proofErr w:type="gramStart"/>
      <w:r w:rsidR="00787A5A" w:rsidRPr="00A64DB7">
        <w:rPr>
          <w:color w:val="auto"/>
        </w:rPr>
        <w:t>обучающихся</w:t>
      </w:r>
      <w:proofErr w:type="gramEnd"/>
      <w:r w:rsidR="00787A5A" w:rsidRPr="00A64DB7">
        <w:rPr>
          <w:color w:val="auto"/>
        </w:rPr>
        <w:t xml:space="preserve">, сохранения </w:t>
      </w:r>
      <w:r>
        <w:rPr>
          <w:color w:val="auto"/>
        </w:rPr>
        <w:t xml:space="preserve">их </w:t>
      </w:r>
      <w:r w:rsidR="00787A5A" w:rsidRPr="00A64DB7">
        <w:rPr>
          <w:color w:val="auto"/>
        </w:rPr>
        <w:t>жизни и здоровья.</w:t>
      </w:r>
    </w:p>
    <w:p w:rsidR="001166DB" w:rsidRDefault="001166DB" w:rsidP="00787A5A">
      <w:pPr>
        <w:pStyle w:val="Default"/>
        <w:spacing w:line="276" w:lineRule="auto"/>
        <w:ind w:firstLine="425"/>
        <w:jc w:val="both"/>
        <w:rPr>
          <w:b/>
          <w:bCs/>
          <w:sz w:val="23"/>
          <w:szCs w:val="23"/>
        </w:rPr>
      </w:pPr>
    </w:p>
    <w:p w:rsidR="007C20FE" w:rsidRDefault="007C20FE" w:rsidP="00787A5A">
      <w:pPr>
        <w:pStyle w:val="Default"/>
        <w:spacing w:line="276" w:lineRule="auto"/>
        <w:ind w:firstLine="425"/>
        <w:jc w:val="both"/>
        <w:rPr>
          <w:b/>
          <w:bCs/>
          <w:sz w:val="23"/>
          <w:szCs w:val="23"/>
        </w:rPr>
      </w:pPr>
      <w:r>
        <w:rPr>
          <w:b/>
          <w:bCs/>
          <w:sz w:val="23"/>
          <w:szCs w:val="23"/>
        </w:rPr>
        <w:t>2.2. Сведения о развитии начального общего образования, основного общего образования и среднего общего образования</w:t>
      </w:r>
    </w:p>
    <w:p w:rsidR="00173D95" w:rsidRDefault="00173D95" w:rsidP="00787A5A">
      <w:pPr>
        <w:pStyle w:val="Default"/>
        <w:spacing w:line="276" w:lineRule="auto"/>
        <w:ind w:firstLine="425"/>
        <w:jc w:val="both"/>
        <w:rPr>
          <w:b/>
          <w:bCs/>
          <w:sz w:val="23"/>
          <w:szCs w:val="23"/>
        </w:rPr>
      </w:pPr>
    </w:p>
    <w:p w:rsidR="00173D95" w:rsidRPr="00A64DB7" w:rsidRDefault="009F5F3E" w:rsidP="00173D95">
      <w:pPr>
        <w:tabs>
          <w:tab w:val="left" w:pos="851"/>
        </w:tabs>
        <w:spacing w:after="0"/>
        <w:ind w:firstLine="425"/>
        <w:jc w:val="both"/>
        <w:rPr>
          <w:rFonts w:ascii="Times New Roman" w:hAnsi="Times New Roman"/>
          <w:sz w:val="24"/>
          <w:szCs w:val="24"/>
        </w:rPr>
      </w:pPr>
      <w:r>
        <w:rPr>
          <w:rFonts w:ascii="Times New Roman" w:hAnsi="Times New Roman"/>
          <w:sz w:val="24"/>
          <w:szCs w:val="24"/>
        </w:rPr>
        <w:tab/>
      </w:r>
      <w:r w:rsidR="00173D95" w:rsidRPr="00A64DB7">
        <w:rPr>
          <w:rFonts w:ascii="Times New Roman" w:hAnsi="Times New Roman"/>
          <w:sz w:val="24"/>
          <w:szCs w:val="24"/>
        </w:rPr>
        <w:t>В муниципальной системе образования созданы условия для обеспечения прав граждан на получение обязательного общего образования.</w:t>
      </w:r>
    </w:p>
    <w:p w:rsidR="00173D95" w:rsidRPr="00A64DB7" w:rsidRDefault="00173D95" w:rsidP="009F5F3E">
      <w:pPr>
        <w:spacing w:after="0"/>
        <w:ind w:firstLine="708"/>
        <w:jc w:val="both"/>
        <w:rPr>
          <w:rFonts w:ascii="Times New Roman" w:hAnsi="Times New Roman"/>
          <w:sz w:val="24"/>
          <w:szCs w:val="24"/>
        </w:rPr>
      </w:pPr>
      <w:r w:rsidRPr="00A64DB7">
        <w:rPr>
          <w:rFonts w:ascii="Times New Roman" w:hAnsi="Times New Roman"/>
          <w:sz w:val="24"/>
          <w:szCs w:val="24"/>
        </w:rPr>
        <w:lastRenderedPageBreak/>
        <w:t>Услугу по организации предоставления общедоступного и бесплатного начального общего, основного общего, среднего общего образования по основным общеобразов</w:t>
      </w:r>
      <w:r w:rsidR="00085CCB">
        <w:rPr>
          <w:rFonts w:ascii="Times New Roman" w:hAnsi="Times New Roman"/>
          <w:sz w:val="24"/>
          <w:szCs w:val="24"/>
        </w:rPr>
        <w:t>ательным программам осуществляла</w:t>
      </w:r>
      <w:r w:rsidRPr="00A64DB7">
        <w:rPr>
          <w:rFonts w:ascii="Times New Roman" w:hAnsi="Times New Roman"/>
          <w:sz w:val="24"/>
          <w:szCs w:val="24"/>
        </w:rPr>
        <w:t xml:space="preserve"> 21 общеобразовательная орга</w:t>
      </w:r>
      <w:r w:rsidR="00C23F46">
        <w:rPr>
          <w:rFonts w:ascii="Times New Roman" w:hAnsi="Times New Roman"/>
          <w:sz w:val="24"/>
          <w:szCs w:val="24"/>
        </w:rPr>
        <w:t>низация</w:t>
      </w:r>
      <w:r w:rsidRPr="00A64DB7">
        <w:rPr>
          <w:rFonts w:ascii="Times New Roman" w:hAnsi="Times New Roman"/>
          <w:sz w:val="24"/>
          <w:szCs w:val="24"/>
        </w:rPr>
        <w:t>.</w:t>
      </w:r>
    </w:p>
    <w:p w:rsidR="00E16F2E" w:rsidRDefault="00C23F46" w:rsidP="009F5F3E">
      <w:pPr>
        <w:pStyle w:val="Default"/>
        <w:tabs>
          <w:tab w:val="left" w:pos="709"/>
        </w:tabs>
        <w:ind w:firstLine="708"/>
        <w:jc w:val="both"/>
      </w:pPr>
      <w:r w:rsidRPr="0058045C">
        <w:rPr>
          <w:i/>
          <w:iCs/>
          <w:u w:val="single"/>
        </w:rPr>
        <w:t xml:space="preserve">Контингент </w:t>
      </w:r>
      <w:r w:rsidR="00085CCB">
        <w:rPr>
          <w:i/>
          <w:iCs/>
          <w:u w:val="single"/>
        </w:rPr>
        <w:t xml:space="preserve"> </w:t>
      </w:r>
    </w:p>
    <w:p w:rsidR="00C23F46" w:rsidRDefault="00C23F46" w:rsidP="00030A64">
      <w:pPr>
        <w:pStyle w:val="Default"/>
        <w:ind w:firstLine="708"/>
        <w:jc w:val="both"/>
        <w:rPr>
          <w:kern w:val="3"/>
          <w:lang w:eastAsia="zh-CN"/>
        </w:rPr>
      </w:pPr>
      <w:r w:rsidRPr="0058045C">
        <w:t>В 201</w:t>
      </w:r>
      <w:r w:rsidR="00085CCB">
        <w:t>7</w:t>
      </w:r>
      <w:r w:rsidRPr="0058045C">
        <w:t xml:space="preserve"> году </w:t>
      </w:r>
      <w:r w:rsidRPr="0058045C">
        <w:rPr>
          <w:kern w:val="3"/>
          <w:lang w:eastAsia="zh-CN"/>
        </w:rPr>
        <w:t xml:space="preserve"> в общеобразовательных организациях Октябрьского района  обучалось  –</w:t>
      </w:r>
      <w:r w:rsidR="001166DB">
        <w:rPr>
          <w:kern w:val="3"/>
          <w:lang w:eastAsia="zh-CN"/>
        </w:rPr>
        <w:t xml:space="preserve"> 4489</w:t>
      </w:r>
      <w:r w:rsidRPr="0058045C">
        <w:rPr>
          <w:kern w:val="3"/>
          <w:lang w:eastAsia="zh-CN"/>
        </w:rPr>
        <w:t xml:space="preserve"> </w:t>
      </w:r>
      <w:r w:rsidR="00085CCB">
        <w:rPr>
          <w:kern w:val="3"/>
          <w:lang w:eastAsia="zh-CN"/>
        </w:rPr>
        <w:t xml:space="preserve">обучающихся </w:t>
      </w:r>
      <w:r w:rsidR="001166DB">
        <w:rPr>
          <w:kern w:val="3"/>
          <w:lang w:eastAsia="zh-CN"/>
        </w:rPr>
        <w:t xml:space="preserve">(2016г. – </w:t>
      </w:r>
      <w:r w:rsidRPr="0058045C">
        <w:rPr>
          <w:kern w:val="3"/>
          <w:lang w:eastAsia="zh-CN"/>
        </w:rPr>
        <w:t>4456</w:t>
      </w:r>
      <w:r w:rsidR="001166DB">
        <w:rPr>
          <w:kern w:val="3"/>
          <w:lang w:eastAsia="zh-CN"/>
        </w:rPr>
        <w:t xml:space="preserve">; </w:t>
      </w:r>
      <w:r w:rsidR="0058045C">
        <w:rPr>
          <w:kern w:val="3"/>
          <w:lang w:eastAsia="zh-CN"/>
        </w:rPr>
        <w:t>2015г. -</w:t>
      </w:r>
      <w:r w:rsidR="00675FD6">
        <w:rPr>
          <w:kern w:val="3"/>
          <w:lang w:eastAsia="zh-CN"/>
        </w:rPr>
        <w:t xml:space="preserve"> </w:t>
      </w:r>
      <w:r w:rsidRPr="0058045C">
        <w:rPr>
          <w:kern w:val="3"/>
          <w:lang w:eastAsia="zh-CN"/>
        </w:rPr>
        <w:t>4453</w:t>
      </w:r>
      <w:r w:rsidR="0058045C">
        <w:rPr>
          <w:kern w:val="3"/>
          <w:lang w:eastAsia="zh-CN"/>
        </w:rPr>
        <w:t xml:space="preserve">), </w:t>
      </w:r>
      <w:r w:rsidRPr="0058045C">
        <w:rPr>
          <w:kern w:val="3"/>
          <w:lang w:eastAsia="zh-CN"/>
        </w:rPr>
        <w:t xml:space="preserve"> в </w:t>
      </w:r>
      <w:r w:rsidR="001166DB">
        <w:rPr>
          <w:kern w:val="3"/>
          <w:lang w:eastAsia="zh-CN"/>
        </w:rPr>
        <w:t>1</w:t>
      </w:r>
      <w:r w:rsidRPr="0058045C">
        <w:rPr>
          <w:kern w:val="3"/>
          <w:lang w:eastAsia="zh-CN"/>
        </w:rPr>
        <w:t xml:space="preserve"> общеобразовательн</w:t>
      </w:r>
      <w:r w:rsidR="001166DB">
        <w:rPr>
          <w:kern w:val="3"/>
          <w:lang w:eastAsia="zh-CN"/>
        </w:rPr>
        <w:t>ой</w:t>
      </w:r>
      <w:r w:rsidRPr="0058045C">
        <w:rPr>
          <w:kern w:val="3"/>
          <w:lang w:eastAsia="zh-CN"/>
        </w:rPr>
        <w:t xml:space="preserve"> организаци</w:t>
      </w:r>
      <w:r w:rsidR="001166DB">
        <w:rPr>
          <w:kern w:val="3"/>
          <w:lang w:eastAsia="zh-CN"/>
        </w:rPr>
        <w:t>и</w:t>
      </w:r>
      <w:r w:rsidRPr="0058045C">
        <w:rPr>
          <w:kern w:val="3"/>
          <w:lang w:eastAsia="zh-CN"/>
        </w:rPr>
        <w:t xml:space="preserve"> </w:t>
      </w:r>
      <w:r w:rsidR="001166DB">
        <w:rPr>
          <w:kern w:val="3"/>
          <w:lang w:eastAsia="zh-CN"/>
        </w:rPr>
        <w:t>организовано</w:t>
      </w:r>
      <w:r w:rsidRPr="0058045C">
        <w:rPr>
          <w:kern w:val="3"/>
          <w:lang w:eastAsia="zh-CN"/>
        </w:rPr>
        <w:t xml:space="preserve"> о</w:t>
      </w:r>
      <w:r w:rsidR="0058045C">
        <w:rPr>
          <w:kern w:val="3"/>
          <w:lang w:eastAsia="zh-CN"/>
        </w:rPr>
        <w:t xml:space="preserve">бучение по очно-заочной  </w:t>
      </w:r>
      <w:r w:rsidRPr="0058045C">
        <w:rPr>
          <w:kern w:val="3"/>
          <w:lang w:eastAsia="zh-CN"/>
        </w:rPr>
        <w:t>форме</w:t>
      </w:r>
      <w:r w:rsidR="001166DB">
        <w:rPr>
          <w:kern w:val="3"/>
          <w:lang w:eastAsia="zh-CN"/>
        </w:rPr>
        <w:t xml:space="preserve"> для 26 обучающихся</w:t>
      </w:r>
      <w:r w:rsidRPr="0058045C">
        <w:rPr>
          <w:kern w:val="3"/>
          <w:lang w:eastAsia="zh-CN"/>
        </w:rPr>
        <w:t xml:space="preserve"> (</w:t>
      </w:r>
      <w:r w:rsidR="001166DB">
        <w:rPr>
          <w:kern w:val="3"/>
          <w:lang w:eastAsia="zh-CN"/>
        </w:rPr>
        <w:t xml:space="preserve">2016г. – 3; </w:t>
      </w:r>
      <w:r w:rsidR="0058045C">
        <w:rPr>
          <w:kern w:val="3"/>
          <w:lang w:eastAsia="zh-CN"/>
        </w:rPr>
        <w:t xml:space="preserve">2015г.- </w:t>
      </w:r>
      <w:r w:rsidRPr="0058045C">
        <w:rPr>
          <w:kern w:val="3"/>
          <w:lang w:eastAsia="zh-CN"/>
        </w:rPr>
        <w:t>2)</w:t>
      </w:r>
      <w:r w:rsidR="0058045C">
        <w:rPr>
          <w:kern w:val="3"/>
          <w:lang w:eastAsia="zh-CN"/>
        </w:rPr>
        <w:t>.</w:t>
      </w:r>
    </w:p>
    <w:p w:rsidR="0058045C" w:rsidRDefault="0058045C" w:rsidP="0058045C">
      <w:pPr>
        <w:suppressAutoHyphens/>
        <w:autoSpaceDN w:val="0"/>
        <w:spacing w:after="0"/>
        <w:ind w:firstLine="709"/>
        <w:jc w:val="both"/>
        <w:textAlignment w:val="baseline"/>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Анализ данных свидетельствует об увеличении контингента обучающихся на протяжении 3-х лет.</w:t>
      </w:r>
    </w:p>
    <w:p w:rsidR="00E16F2E" w:rsidRDefault="00E16F2E" w:rsidP="0058045C">
      <w:pPr>
        <w:suppressAutoHyphens/>
        <w:autoSpaceDN w:val="0"/>
        <w:spacing w:after="0"/>
        <w:ind w:firstLine="709"/>
        <w:jc w:val="both"/>
        <w:textAlignment w:val="baseline"/>
        <w:rPr>
          <w:rFonts w:ascii="Times New Roman" w:hAnsi="Times New Roman" w:cs="Times New Roman"/>
          <w:kern w:val="3"/>
          <w:sz w:val="24"/>
          <w:szCs w:val="24"/>
          <w:lang w:eastAsia="zh-CN"/>
        </w:rPr>
      </w:pPr>
      <w:r w:rsidRPr="00E16F2E">
        <w:rPr>
          <w:rFonts w:ascii="Times New Roman" w:hAnsi="Times New Roman" w:cs="Times New Roman"/>
          <w:kern w:val="3"/>
          <w:sz w:val="24"/>
          <w:szCs w:val="24"/>
          <w:lang w:eastAsia="zh-CN"/>
        </w:rPr>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w:t>
      </w:r>
      <w:r w:rsidR="00085CCB">
        <w:rPr>
          <w:rFonts w:ascii="Times New Roman" w:hAnsi="Times New Roman" w:cs="Times New Roman"/>
          <w:kern w:val="3"/>
          <w:sz w:val="24"/>
          <w:szCs w:val="24"/>
          <w:lang w:eastAsia="zh-CN"/>
        </w:rPr>
        <w:t>ого общего, основного общего и</w:t>
      </w:r>
      <w:r w:rsidRPr="00E16F2E">
        <w:rPr>
          <w:rFonts w:ascii="Times New Roman" w:hAnsi="Times New Roman" w:cs="Times New Roman"/>
          <w:kern w:val="3"/>
          <w:sz w:val="24"/>
          <w:szCs w:val="24"/>
          <w:lang w:eastAsia="zh-CN"/>
        </w:rPr>
        <w:t xml:space="preserve"> среднего общего образования, к численности детей в возрасте 7 - 17 лет)</w:t>
      </w:r>
      <w:r w:rsidR="00D53C9E">
        <w:rPr>
          <w:rFonts w:ascii="Times New Roman" w:hAnsi="Times New Roman" w:cs="Times New Roman"/>
          <w:kern w:val="3"/>
          <w:sz w:val="24"/>
          <w:szCs w:val="24"/>
          <w:lang w:eastAsia="zh-CN"/>
        </w:rPr>
        <w:t xml:space="preserve"> составляет</w:t>
      </w:r>
      <w:r w:rsidR="001166DB">
        <w:rPr>
          <w:rFonts w:ascii="Times New Roman" w:hAnsi="Times New Roman" w:cs="Times New Roman"/>
          <w:kern w:val="3"/>
          <w:sz w:val="24"/>
          <w:szCs w:val="24"/>
          <w:lang w:eastAsia="zh-CN"/>
        </w:rPr>
        <w:t xml:space="preserve"> 102,50 %</w:t>
      </w:r>
      <w:r w:rsidR="00D53C9E">
        <w:rPr>
          <w:rFonts w:ascii="Times New Roman" w:hAnsi="Times New Roman" w:cs="Times New Roman"/>
          <w:kern w:val="3"/>
          <w:sz w:val="24"/>
          <w:szCs w:val="24"/>
          <w:lang w:eastAsia="zh-CN"/>
        </w:rPr>
        <w:t xml:space="preserve"> </w:t>
      </w:r>
      <w:r w:rsidR="001166DB">
        <w:rPr>
          <w:rFonts w:ascii="Times New Roman" w:hAnsi="Times New Roman" w:cs="Times New Roman"/>
          <w:kern w:val="3"/>
          <w:sz w:val="24"/>
          <w:szCs w:val="24"/>
          <w:lang w:eastAsia="zh-CN"/>
        </w:rPr>
        <w:t xml:space="preserve">(2016г. - </w:t>
      </w:r>
      <w:r w:rsidR="00D53C9E">
        <w:rPr>
          <w:rFonts w:ascii="Times New Roman" w:hAnsi="Times New Roman" w:cs="Times New Roman"/>
          <w:kern w:val="3"/>
          <w:sz w:val="24"/>
          <w:szCs w:val="24"/>
          <w:lang w:eastAsia="zh-CN"/>
        </w:rPr>
        <w:t>102,09%</w:t>
      </w:r>
      <w:r w:rsidR="00087E99">
        <w:rPr>
          <w:rFonts w:ascii="Times New Roman" w:hAnsi="Times New Roman" w:cs="Times New Roman"/>
          <w:kern w:val="3"/>
          <w:sz w:val="24"/>
          <w:szCs w:val="24"/>
          <w:lang w:eastAsia="zh-CN"/>
        </w:rPr>
        <w:t>; 2015г.- 103,37%)</w:t>
      </w:r>
      <w:r>
        <w:rPr>
          <w:rFonts w:ascii="Times New Roman" w:hAnsi="Times New Roman" w:cs="Times New Roman"/>
          <w:kern w:val="3"/>
          <w:sz w:val="24"/>
          <w:szCs w:val="24"/>
          <w:lang w:eastAsia="zh-CN"/>
        </w:rPr>
        <w:t>.</w:t>
      </w:r>
    </w:p>
    <w:p w:rsidR="00085CCB" w:rsidRDefault="00085CCB" w:rsidP="009F5F3E">
      <w:pPr>
        <w:tabs>
          <w:tab w:val="left" w:pos="709"/>
        </w:tabs>
        <w:ind w:firstLine="708"/>
        <w:jc w:val="both"/>
        <w:rPr>
          <w:rFonts w:ascii="Times New Roman" w:hAnsi="Times New Roman" w:cs="Times New Roman"/>
          <w:b/>
          <w:bCs/>
          <w:color w:val="000000"/>
          <w:sz w:val="24"/>
          <w:szCs w:val="24"/>
        </w:rPr>
      </w:pPr>
    </w:p>
    <w:p w:rsidR="00C3033F" w:rsidRPr="00DE5683" w:rsidRDefault="00C3033F" w:rsidP="009F5F3E">
      <w:pPr>
        <w:tabs>
          <w:tab w:val="left" w:pos="709"/>
        </w:tabs>
        <w:ind w:firstLine="708"/>
        <w:jc w:val="both"/>
        <w:rPr>
          <w:rFonts w:ascii="Times New Roman" w:hAnsi="Times New Roman" w:cs="Times New Roman"/>
          <w:b/>
          <w:bCs/>
          <w:color w:val="000000"/>
          <w:sz w:val="24"/>
          <w:szCs w:val="24"/>
        </w:rPr>
      </w:pPr>
      <w:r w:rsidRPr="00DE5683">
        <w:rPr>
          <w:rFonts w:ascii="Times New Roman" w:hAnsi="Times New Roman" w:cs="Times New Roman"/>
          <w:b/>
          <w:bCs/>
          <w:color w:val="000000"/>
          <w:sz w:val="24"/>
          <w:szCs w:val="24"/>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rsidR="008C3F42" w:rsidRDefault="0058045C" w:rsidP="009F5F3E">
      <w:pPr>
        <w:pStyle w:val="Default"/>
        <w:spacing w:line="276" w:lineRule="auto"/>
        <w:ind w:firstLine="708"/>
        <w:jc w:val="both"/>
        <w:rPr>
          <w:sz w:val="23"/>
          <w:szCs w:val="23"/>
        </w:rPr>
      </w:pPr>
      <w:r>
        <w:rPr>
          <w:sz w:val="23"/>
          <w:szCs w:val="23"/>
        </w:rPr>
        <w:t>Продолжается введение федерального государственного стандарта основного общего образования</w:t>
      </w:r>
      <w:r w:rsidR="00085CCB">
        <w:rPr>
          <w:sz w:val="23"/>
          <w:szCs w:val="23"/>
        </w:rPr>
        <w:t xml:space="preserve"> (далее – ФГОС ООО)</w:t>
      </w:r>
      <w:r>
        <w:rPr>
          <w:sz w:val="23"/>
          <w:szCs w:val="23"/>
        </w:rPr>
        <w:t xml:space="preserve">. </w:t>
      </w:r>
    </w:p>
    <w:p w:rsidR="008C3F42" w:rsidRPr="00A64DB7" w:rsidRDefault="008C3F42" w:rsidP="009F5F3E">
      <w:pPr>
        <w:tabs>
          <w:tab w:val="left" w:pos="709"/>
        </w:tabs>
        <w:spacing w:after="0"/>
        <w:ind w:firstLine="708"/>
        <w:jc w:val="both"/>
        <w:rPr>
          <w:rFonts w:ascii="Times New Roman" w:hAnsi="Times New Roman"/>
          <w:bCs/>
          <w:sz w:val="24"/>
          <w:szCs w:val="24"/>
        </w:rPr>
      </w:pPr>
      <w:r w:rsidRPr="00A64DB7">
        <w:rPr>
          <w:rFonts w:ascii="Times New Roman" w:hAnsi="Times New Roman"/>
          <w:bCs/>
          <w:sz w:val="24"/>
          <w:szCs w:val="24"/>
        </w:rPr>
        <w:t xml:space="preserve">Доля обучающихся по ФГОС </w:t>
      </w:r>
      <w:r w:rsidR="00085CCB">
        <w:rPr>
          <w:rFonts w:ascii="Times New Roman" w:hAnsi="Times New Roman"/>
          <w:bCs/>
          <w:sz w:val="24"/>
          <w:szCs w:val="24"/>
        </w:rPr>
        <w:t xml:space="preserve">ООО </w:t>
      </w:r>
      <w:r w:rsidRPr="00A64DB7">
        <w:rPr>
          <w:rFonts w:ascii="Times New Roman" w:hAnsi="Times New Roman"/>
          <w:bCs/>
          <w:sz w:val="24"/>
          <w:szCs w:val="24"/>
        </w:rPr>
        <w:t>составляет</w:t>
      </w:r>
      <w:r w:rsidR="00087E99">
        <w:rPr>
          <w:rFonts w:ascii="Times New Roman" w:hAnsi="Times New Roman"/>
          <w:bCs/>
          <w:sz w:val="24"/>
          <w:szCs w:val="24"/>
        </w:rPr>
        <w:t xml:space="preserve"> 75,8 %</w:t>
      </w:r>
      <w:r w:rsidRPr="00A64DB7">
        <w:rPr>
          <w:rFonts w:ascii="Times New Roman" w:hAnsi="Times New Roman"/>
          <w:bCs/>
          <w:sz w:val="24"/>
          <w:szCs w:val="24"/>
        </w:rPr>
        <w:t xml:space="preserve"> </w:t>
      </w:r>
      <w:r w:rsidR="00087E99">
        <w:rPr>
          <w:rFonts w:ascii="Times New Roman" w:hAnsi="Times New Roman"/>
          <w:bCs/>
          <w:sz w:val="24"/>
          <w:szCs w:val="24"/>
        </w:rPr>
        <w:t xml:space="preserve">(2016г. - </w:t>
      </w:r>
      <w:r w:rsidRPr="00A64DB7">
        <w:rPr>
          <w:rFonts w:ascii="Times New Roman" w:hAnsi="Times New Roman"/>
          <w:bCs/>
          <w:sz w:val="24"/>
          <w:szCs w:val="24"/>
        </w:rPr>
        <w:t>67,8%</w:t>
      </w:r>
      <w:r w:rsidR="00087E99">
        <w:rPr>
          <w:rFonts w:ascii="Times New Roman" w:hAnsi="Times New Roman"/>
          <w:bCs/>
          <w:sz w:val="24"/>
          <w:szCs w:val="24"/>
        </w:rPr>
        <w:t>;</w:t>
      </w:r>
      <w:r w:rsidRPr="00A64DB7">
        <w:rPr>
          <w:rFonts w:ascii="Times New Roman" w:hAnsi="Times New Roman"/>
          <w:bCs/>
          <w:sz w:val="24"/>
          <w:szCs w:val="24"/>
        </w:rPr>
        <w:t xml:space="preserve"> </w:t>
      </w:r>
      <w:r w:rsidR="00087E99">
        <w:rPr>
          <w:rFonts w:ascii="Times New Roman" w:hAnsi="Times New Roman"/>
          <w:bCs/>
          <w:sz w:val="24"/>
          <w:szCs w:val="24"/>
        </w:rPr>
        <w:t>2015</w:t>
      </w:r>
      <w:r w:rsidRPr="00A64DB7">
        <w:rPr>
          <w:rFonts w:ascii="Times New Roman" w:hAnsi="Times New Roman"/>
          <w:bCs/>
          <w:sz w:val="24"/>
          <w:szCs w:val="24"/>
        </w:rPr>
        <w:t xml:space="preserve">г.- 59%) </w:t>
      </w:r>
      <w:r w:rsidR="00087E99">
        <w:rPr>
          <w:rFonts w:ascii="Times New Roman" w:hAnsi="Times New Roman"/>
          <w:bCs/>
          <w:sz w:val="24"/>
          <w:szCs w:val="24"/>
        </w:rPr>
        <w:t xml:space="preserve">                  </w:t>
      </w:r>
      <w:r w:rsidRPr="00A64DB7">
        <w:rPr>
          <w:rFonts w:ascii="Times New Roman" w:hAnsi="Times New Roman"/>
          <w:bCs/>
          <w:sz w:val="24"/>
          <w:szCs w:val="24"/>
        </w:rPr>
        <w:t>от общего количества обучающихся общеобразовательных организаций.</w:t>
      </w:r>
    </w:p>
    <w:p w:rsidR="008C3F42" w:rsidRPr="009935F6" w:rsidRDefault="008C3F42" w:rsidP="008C3F42">
      <w:pPr>
        <w:suppressAutoHyphens/>
        <w:autoSpaceDN w:val="0"/>
        <w:spacing w:after="0"/>
        <w:ind w:firstLine="709"/>
        <w:jc w:val="both"/>
        <w:textAlignment w:val="baseline"/>
        <w:rPr>
          <w:rFonts w:ascii="Times New Roman" w:hAnsi="Times New Roman" w:cs="Times New Roman"/>
          <w:sz w:val="24"/>
          <w:szCs w:val="24"/>
        </w:rPr>
      </w:pPr>
      <w:r w:rsidRPr="00341EE9">
        <w:rPr>
          <w:rFonts w:ascii="Times New Roman" w:eastAsia="Calibri" w:hAnsi="Times New Roman" w:cs="Times New Roman"/>
          <w:bCs/>
          <w:kern w:val="3"/>
          <w:sz w:val="24"/>
          <w:szCs w:val="24"/>
          <w:lang w:eastAsia="zh-CN"/>
        </w:rPr>
        <w:t xml:space="preserve">В 2016-2017 учебном году 100% </w:t>
      </w:r>
      <w:r w:rsidR="00087E99">
        <w:rPr>
          <w:rFonts w:ascii="Times New Roman" w:hAnsi="Times New Roman" w:cs="Times New Roman"/>
          <w:sz w:val="24"/>
          <w:szCs w:val="24"/>
        </w:rPr>
        <w:t>обучающихся 1-7</w:t>
      </w:r>
      <w:r w:rsidRPr="00341EE9">
        <w:rPr>
          <w:rFonts w:ascii="Times New Roman" w:hAnsi="Times New Roman" w:cs="Times New Roman"/>
          <w:sz w:val="24"/>
          <w:szCs w:val="24"/>
        </w:rPr>
        <w:t xml:space="preserve"> классов осваивают обучение в условиях федерального государственного образовательного стандарта начального общего и </w:t>
      </w:r>
      <w:r w:rsidRPr="009935F6">
        <w:rPr>
          <w:rFonts w:ascii="Times New Roman" w:hAnsi="Times New Roman" w:cs="Times New Roman"/>
          <w:sz w:val="24"/>
          <w:szCs w:val="24"/>
        </w:rPr>
        <w:t>основного общего образования.</w:t>
      </w:r>
    </w:p>
    <w:p w:rsidR="008C3F42" w:rsidRDefault="008C3F42" w:rsidP="008C3F42">
      <w:pPr>
        <w:spacing w:after="0"/>
        <w:ind w:firstLine="708"/>
        <w:jc w:val="both"/>
        <w:rPr>
          <w:rFonts w:ascii="Times New Roman" w:hAnsi="Times New Roman" w:cs="Times New Roman"/>
          <w:bCs/>
          <w:iCs/>
          <w:sz w:val="24"/>
          <w:szCs w:val="24"/>
        </w:rPr>
      </w:pPr>
      <w:r w:rsidRPr="00864F55">
        <w:rPr>
          <w:rFonts w:ascii="Times New Roman" w:hAnsi="Times New Roman" w:cs="Times New Roman"/>
          <w:sz w:val="24"/>
          <w:szCs w:val="24"/>
        </w:rPr>
        <w:t xml:space="preserve">В двух школах: МКОУ «СОШ №7» пгт. Талинка, МКОУ «Унъюганская СОШ № 1» реализуются программы </w:t>
      </w:r>
      <w:r w:rsidR="00087E99">
        <w:rPr>
          <w:rFonts w:ascii="Times New Roman" w:hAnsi="Times New Roman" w:cs="Times New Roman"/>
          <w:sz w:val="24"/>
          <w:szCs w:val="24"/>
        </w:rPr>
        <w:t>основного общего образования в 8-х и 9-х</w:t>
      </w:r>
      <w:r w:rsidRPr="00864F55">
        <w:rPr>
          <w:rFonts w:ascii="Times New Roman" w:hAnsi="Times New Roman" w:cs="Times New Roman"/>
          <w:sz w:val="24"/>
          <w:szCs w:val="24"/>
        </w:rPr>
        <w:t xml:space="preserve"> классах </w:t>
      </w:r>
      <w:r w:rsidR="00087E99">
        <w:rPr>
          <w:rFonts w:ascii="Times New Roman" w:hAnsi="Times New Roman" w:cs="Times New Roman"/>
          <w:sz w:val="24"/>
          <w:szCs w:val="24"/>
        </w:rPr>
        <w:t xml:space="preserve">                                   </w:t>
      </w:r>
      <w:r w:rsidRPr="00864F55">
        <w:rPr>
          <w:rFonts w:ascii="Times New Roman" w:hAnsi="Times New Roman" w:cs="Times New Roman"/>
          <w:sz w:val="24"/>
          <w:szCs w:val="24"/>
        </w:rPr>
        <w:t xml:space="preserve">в опережающем режиме </w:t>
      </w:r>
      <w:r w:rsidRPr="00864F55">
        <w:rPr>
          <w:rFonts w:ascii="Times New Roman" w:hAnsi="Times New Roman" w:cs="Times New Roman"/>
          <w:bCs/>
          <w:iCs/>
          <w:sz w:val="24"/>
          <w:szCs w:val="24"/>
        </w:rPr>
        <w:t xml:space="preserve">введения ФГОС ООО. </w:t>
      </w:r>
    </w:p>
    <w:p w:rsidR="00C3033F" w:rsidRPr="00A64DB7" w:rsidRDefault="00C3033F" w:rsidP="0085297A">
      <w:pPr>
        <w:spacing w:after="0"/>
        <w:ind w:firstLine="708"/>
        <w:jc w:val="both"/>
        <w:rPr>
          <w:rFonts w:ascii="Times New Roman" w:hAnsi="Times New Roman"/>
          <w:sz w:val="24"/>
          <w:szCs w:val="24"/>
        </w:rPr>
      </w:pPr>
      <w:r w:rsidRPr="00A64DB7">
        <w:rPr>
          <w:rFonts w:ascii="Times New Roman" w:hAnsi="Times New Roman"/>
          <w:sz w:val="24"/>
          <w:szCs w:val="24"/>
        </w:rPr>
        <w:t>В образовательных орган</w:t>
      </w:r>
      <w:r w:rsidR="00087E99">
        <w:rPr>
          <w:rFonts w:ascii="Times New Roman" w:hAnsi="Times New Roman"/>
          <w:sz w:val="24"/>
          <w:szCs w:val="24"/>
        </w:rPr>
        <w:t>изациях Октябрьского района с</w:t>
      </w:r>
      <w:r w:rsidRPr="00A64DB7">
        <w:rPr>
          <w:rFonts w:ascii="Times New Roman" w:hAnsi="Times New Roman"/>
          <w:sz w:val="24"/>
          <w:szCs w:val="24"/>
        </w:rPr>
        <w:t xml:space="preserve"> 2016 год</w:t>
      </w:r>
      <w:r w:rsidR="00087E99">
        <w:rPr>
          <w:rFonts w:ascii="Times New Roman" w:hAnsi="Times New Roman"/>
          <w:sz w:val="24"/>
          <w:szCs w:val="24"/>
        </w:rPr>
        <w:t>а</w:t>
      </w:r>
      <w:r w:rsidRPr="00A64DB7">
        <w:rPr>
          <w:rFonts w:ascii="Times New Roman" w:hAnsi="Times New Roman"/>
          <w:sz w:val="24"/>
          <w:szCs w:val="24"/>
        </w:rPr>
        <w:t xml:space="preserve"> обеспечено введение шахматного образования.</w:t>
      </w:r>
    </w:p>
    <w:p w:rsidR="00087E99" w:rsidRDefault="00087E99" w:rsidP="00087E99">
      <w:pPr>
        <w:spacing w:after="0"/>
        <w:ind w:firstLine="708"/>
        <w:jc w:val="both"/>
        <w:rPr>
          <w:rFonts w:ascii="Times New Roman" w:hAnsi="Times New Roman"/>
          <w:sz w:val="24"/>
          <w:szCs w:val="24"/>
        </w:rPr>
      </w:pPr>
      <w:r>
        <w:rPr>
          <w:rFonts w:ascii="Times New Roman" w:hAnsi="Times New Roman"/>
          <w:sz w:val="24"/>
          <w:szCs w:val="24"/>
        </w:rPr>
        <w:t>О</w:t>
      </w:r>
      <w:r w:rsidRPr="00CB27CC">
        <w:rPr>
          <w:rFonts w:ascii="Times New Roman" w:hAnsi="Times New Roman"/>
          <w:sz w:val="24"/>
          <w:szCs w:val="24"/>
        </w:rPr>
        <w:t>хват шахматным образованием</w:t>
      </w:r>
      <w:r>
        <w:rPr>
          <w:rFonts w:ascii="Times New Roman" w:hAnsi="Times New Roman"/>
          <w:sz w:val="24"/>
          <w:szCs w:val="24"/>
        </w:rPr>
        <w:t xml:space="preserve"> в школах</w:t>
      </w:r>
      <w:r w:rsidRPr="00CB27CC">
        <w:rPr>
          <w:rFonts w:ascii="Times New Roman" w:hAnsi="Times New Roman"/>
          <w:sz w:val="24"/>
          <w:szCs w:val="24"/>
        </w:rPr>
        <w:t xml:space="preserve"> составляет 1943 (2016г.-</w:t>
      </w:r>
      <w:r>
        <w:rPr>
          <w:rFonts w:ascii="Times New Roman" w:hAnsi="Times New Roman"/>
          <w:sz w:val="24"/>
          <w:szCs w:val="24"/>
        </w:rPr>
        <w:t xml:space="preserve"> </w:t>
      </w:r>
      <w:r w:rsidRPr="00CB27CC">
        <w:rPr>
          <w:rFonts w:ascii="Times New Roman" w:hAnsi="Times New Roman"/>
          <w:sz w:val="24"/>
          <w:szCs w:val="24"/>
        </w:rPr>
        <w:t>1013) человека, что составляет 43,3% (2016г.-23%) обучающихся. В том числе:</w:t>
      </w:r>
      <w:r>
        <w:rPr>
          <w:rFonts w:ascii="Times New Roman" w:hAnsi="Times New Roman"/>
          <w:sz w:val="24"/>
          <w:szCs w:val="24"/>
        </w:rPr>
        <w:t xml:space="preserve"> </w:t>
      </w:r>
      <w:r w:rsidRPr="00CB27CC">
        <w:rPr>
          <w:rFonts w:ascii="Times New Roman" w:hAnsi="Times New Roman"/>
          <w:sz w:val="24"/>
          <w:szCs w:val="24"/>
        </w:rPr>
        <w:t>1-7 классы  - 1777 человек;</w:t>
      </w:r>
      <w:r>
        <w:rPr>
          <w:rFonts w:ascii="Times New Roman" w:hAnsi="Times New Roman"/>
          <w:sz w:val="24"/>
          <w:szCs w:val="24"/>
        </w:rPr>
        <w:t xml:space="preserve"> </w:t>
      </w:r>
      <w:r w:rsidRPr="00CB27CC">
        <w:rPr>
          <w:rFonts w:ascii="Times New Roman" w:hAnsi="Times New Roman"/>
          <w:sz w:val="24"/>
          <w:szCs w:val="24"/>
        </w:rPr>
        <w:t>8-11 классы – 166 человек.</w:t>
      </w:r>
    </w:p>
    <w:p w:rsidR="00F05A86" w:rsidRPr="00A64DB7" w:rsidRDefault="0085297A" w:rsidP="0085297A">
      <w:pPr>
        <w:tabs>
          <w:tab w:val="left" w:pos="709"/>
          <w:tab w:val="left" w:pos="1035"/>
        </w:tabs>
        <w:spacing w:after="0"/>
        <w:ind w:right="175" w:firstLine="425"/>
        <w:jc w:val="both"/>
        <w:rPr>
          <w:rFonts w:ascii="Times New Roman" w:eastAsia="Calibri" w:hAnsi="Times New Roman"/>
          <w:bCs/>
          <w:kern w:val="3"/>
          <w:sz w:val="24"/>
          <w:szCs w:val="24"/>
          <w:lang w:eastAsia="zh-CN"/>
        </w:rPr>
      </w:pPr>
      <w:r>
        <w:rPr>
          <w:rFonts w:ascii="Times New Roman" w:hAnsi="Times New Roman"/>
          <w:sz w:val="24"/>
          <w:szCs w:val="24"/>
        </w:rPr>
        <w:tab/>
      </w:r>
      <w:r w:rsidR="00F05A86" w:rsidRPr="00A64DB7">
        <w:rPr>
          <w:rFonts w:ascii="Times New Roman" w:hAnsi="Times New Roman"/>
          <w:sz w:val="24"/>
          <w:szCs w:val="24"/>
        </w:rPr>
        <w:t>Вариативность</w:t>
      </w:r>
      <w:r w:rsidR="00085CCB">
        <w:rPr>
          <w:rFonts w:ascii="Times New Roman" w:hAnsi="Times New Roman"/>
          <w:sz w:val="24"/>
          <w:szCs w:val="24"/>
        </w:rPr>
        <w:t xml:space="preserve"> </w:t>
      </w:r>
      <w:r w:rsidR="00F05A86" w:rsidRPr="00A64DB7">
        <w:rPr>
          <w:rFonts w:ascii="Times New Roman" w:hAnsi="Times New Roman"/>
          <w:sz w:val="24"/>
          <w:szCs w:val="24"/>
        </w:rPr>
        <w:t>содержания образовательных программ, возможность формирования образовательных программ разного уровня сложности и разли</w:t>
      </w:r>
      <w:r w:rsidR="00085CCB">
        <w:rPr>
          <w:rFonts w:ascii="Times New Roman" w:hAnsi="Times New Roman"/>
          <w:sz w:val="24"/>
          <w:szCs w:val="24"/>
        </w:rPr>
        <w:t>чной направленности</w:t>
      </w:r>
      <w:r w:rsidR="00F05A86" w:rsidRPr="00A64DB7">
        <w:rPr>
          <w:rFonts w:ascii="Times New Roman" w:hAnsi="Times New Roman"/>
          <w:sz w:val="24"/>
          <w:szCs w:val="24"/>
        </w:rPr>
        <w:t xml:space="preserve"> с учетом образовательных потребностей и способностей обучающихся, осуществляется </w:t>
      </w:r>
      <w:r w:rsidR="00F05A86" w:rsidRPr="00A64DB7">
        <w:rPr>
          <w:rFonts w:ascii="Times New Roman" w:eastAsia="Calibri" w:hAnsi="Times New Roman"/>
          <w:bCs/>
          <w:kern w:val="3"/>
          <w:sz w:val="24"/>
          <w:szCs w:val="24"/>
          <w:lang w:eastAsia="zh-CN"/>
        </w:rPr>
        <w:t>через профильное обучение.</w:t>
      </w:r>
    </w:p>
    <w:p w:rsidR="00087E99" w:rsidRDefault="0085297A" w:rsidP="00087E99">
      <w:pPr>
        <w:tabs>
          <w:tab w:val="left" w:pos="4240"/>
          <w:tab w:val="left" w:pos="9638"/>
        </w:tabs>
        <w:suppressAutoHyphens/>
        <w:autoSpaceDN w:val="0"/>
        <w:spacing w:after="0"/>
        <w:ind w:firstLine="425"/>
        <w:jc w:val="both"/>
        <w:textAlignment w:val="baseline"/>
        <w:rPr>
          <w:rFonts w:ascii="Times New Roman" w:eastAsia="Calibri" w:hAnsi="Times New Roman"/>
          <w:kern w:val="3"/>
          <w:sz w:val="24"/>
          <w:szCs w:val="24"/>
          <w:lang w:eastAsia="zh-CN"/>
        </w:rPr>
      </w:pPr>
      <w:r>
        <w:rPr>
          <w:rFonts w:ascii="Times New Roman" w:eastAsia="Calibri" w:hAnsi="Times New Roman"/>
          <w:kern w:val="3"/>
          <w:sz w:val="24"/>
          <w:szCs w:val="24"/>
          <w:lang w:eastAsia="zh-CN"/>
        </w:rPr>
        <w:t xml:space="preserve">    </w:t>
      </w:r>
      <w:r w:rsidR="00087E99" w:rsidRPr="00087E99">
        <w:rPr>
          <w:rFonts w:ascii="Times New Roman" w:eastAsia="Calibri" w:hAnsi="Times New Roman"/>
          <w:kern w:val="3"/>
          <w:sz w:val="24"/>
          <w:szCs w:val="24"/>
          <w:lang w:eastAsia="zh-CN"/>
        </w:rPr>
        <w:t xml:space="preserve">В 2017-2018 учебном году профильным обучением </w:t>
      </w:r>
      <w:proofErr w:type="gramStart"/>
      <w:r w:rsidR="00087E99" w:rsidRPr="00087E99">
        <w:rPr>
          <w:rFonts w:ascii="Times New Roman" w:eastAsia="Calibri" w:hAnsi="Times New Roman"/>
          <w:kern w:val="3"/>
          <w:sz w:val="24"/>
          <w:szCs w:val="24"/>
          <w:lang w:eastAsia="zh-CN"/>
        </w:rPr>
        <w:t>охвачены</w:t>
      </w:r>
      <w:proofErr w:type="gramEnd"/>
      <w:r w:rsidR="00087E99">
        <w:rPr>
          <w:rFonts w:ascii="Times New Roman" w:eastAsia="Calibri" w:hAnsi="Times New Roman"/>
          <w:kern w:val="3"/>
          <w:sz w:val="24"/>
          <w:szCs w:val="24"/>
          <w:lang w:eastAsia="zh-CN"/>
        </w:rPr>
        <w:t xml:space="preserve"> 265 обучающихся (2016-2017 </w:t>
      </w:r>
      <w:proofErr w:type="spellStart"/>
      <w:r w:rsidR="00087E99">
        <w:rPr>
          <w:rFonts w:ascii="Times New Roman" w:eastAsia="Calibri" w:hAnsi="Times New Roman"/>
          <w:kern w:val="3"/>
          <w:sz w:val="24"/>
          <w:szCs w:val="24"/>
          <w:lang w:eastAsia="zh-CN"/>
        </w:rPr>
        <w:t>уч.</w:t>
      </w:r>
      <w:r w:rsidR="00087E99" w:rsidRPr="00087E99">
        <w:rPr>
          <w:rFonts w:ascii="Times New Roman" w:eastAsia="Calibri" w:hAnsi="Times New Roman"/>
          <w:kern w:val="3"/>
          <w:sz w:val="24"/>
          <w:szCs w:val="24"/>
          <w:lang w:eastAsia="zh-CN"/>
        </w:rPr>
        <w:t>г</w:t>
      </w:r>
      <w:proofErr w:type="spellEnd"/>
      <w:r w:rsidR="00087E99">
        <w:rPr>
          <w:rFonts w:ascii="Times New Roman" w:eastAsia="Calibri" w:hAnsi="Times New Roman"/>
          <w:kern w:val="3"/>
          <w:sz w:val="24"/>
          <w:szCs w:val="24"/>
          <w:lang w:eastAsia="zh-CN"/>
        </w:rPr>
        <w:t>.</w:t>
      </w:r>
      <w:r w:rsidR="00087E99" w:rsidRPr="00087E99">
        <w:rPr>
          <w:rFonts w:ascii="Times New Roman" w:eastAsia="Calibri" w:hAnsi="Times New Roman"/>
          <w:kern w:val="3"/>
          <w:sz w:val="24"/>
          <w:szCs w:val="24"/>
          <w:lang w:eastAsia="zh-CN"/>
        </w:rPr>
        <w:t xml:space="preserve"> - 269). В 4 общеобразовательных организациях (МКОУ «</w:t>
      </w:r>
      <w:proofErr w:type="gramStart"/>
      <w:r w:rsidR="00087E99" w:rsidRPr="00087E99">
        <w:rPr>
          <w:rFonts w:ascii="Times New Roman" w:eastAsia="Calibri" w:hAnsi="Times New Roman"/>
          <w:kern w:val="3"/>
          <w:sz w:val="24"/>
          <w:szCs w:val="24"/>
          <w:lang w:eastAsia="zh-CN"/>
        </w:rPr>
        <w:t>Октябрьская</w:t>
      </w:r>
      <w:proofErr w:type="gramEnd"/>
      <w:r w:rsidR="00087E99" w:rsidRPr="00087E99">
        <w:rPr>
          <w:rFonts w:ascii="Times New Roman" w:eastAsia="Calibri" w:hAnsi="Times New Roman"/>
          <w:kern w:val="3"/>
          <w:sz w:val="24"/>
          <w:szCs w:val="24"/>
          <w:lang w:eastAsia="zh-CN"/>
        </w:rPr>
        <w:t xml:space="preserve"> СОШ им. Н.В. Архангельского», МКОУ «Унъюганская СОШ № 1», МКОУ «Унъюганская СОШ № 2», МКОУ «Приобская СОШ») - по индивидуальным учебным планам. </w:t>
      </w:r>
      <w:proofErr w:type="gramStart"/>
      <w:r w:rsidR="00087E99" w:rsidRPr="00087E99">
        <w:rPr>
          <w:rFonts w:ascii="Times New Roman" w:eastAsia="Calibri" w:hAnsi="Times New Roman"/>
          <w:kern w:val="3"/>
          <w:sz w:val="24"/>
          <w:szCs w:val="24"/>
          <w:lang w:eastAsia="zh-CN"/>
        </w:rPr>
        <w:t>В МКОУ «Октябрьская СОШ им. Н.В. Архангельского») открыт социально-гуманитарный профиль.</w:t>
      </w:r>
      <w:proofErr w:type="gramEnd"/>
      <w:r w:rsidR="00087E99" w:rsidRPr="00087E99">
        <w:rPr>
          <w:rFonts w:ascii="Times New Roman" w:eastAsia="Calibri" w:hAnsi="Times New Roman"/>
          <w:kern w:val="3"/>
          <w:sz w:val="24"/>
          <w:szCs w:val="24"/>
          <w:lang w:eastAsia="zh-CN"/>
        </w:rPr>
        <w:t xml:space="preserve"> В МКОУ «СОШ № 7» функционирует профильный класс </w:t>
      </w:r>
      <w:proofErr w:type="gramStart"/>
      <w:r w:rsidR="00087E99" w:rsidRPr="00087E99">
        <w:rPr>
          <w:rFonts w:ascii="Times New Roman" w:eastAsia="Calibri" w:hAnsi="Times New Roman"/>
          <w:kern w:val="3"/>
          <w:sz w:val="24"/>
          <w:szCs w:val="24"/>
          <w:lang w:eastAsia="zh-CN"/>
        </w:rPr>
        <w:t>естественно-научной</w:t>
      </w:r>
      <w:proofErr w:type="gramEnd"/>
      <w:r w:rsidR="00087E99" w:rsidRPr="00087E99">
        <w:rPr>
          <w:rFonts w:ascii="Times New Roman" w:eastAsia="Calibri" w:hAnsi="Times New Roman"/>
          <w:kern w:val="3"/>
          <w:sz w:val="24"/>
          <w:szCs w:val="24"/>
          <w:lang w:eastAsia="zh-CN"/>
        </w:rPr>
        <w:t xml:space="preserve"> направленности под патронажем ОАО «РН - </w:t>
      </w:r>
      <w:proofErr w:type="spellStart"/>
      <w:r w:rsidR="00087E99" w:rsidRPr="00087E99">
        <w:rPr>
          <w:rFonts w:ascii="Times New Roman" w:eastAsia="Calibri" w:hAnsi="Times New Roman"/>
          <w:kern w:val="3"/>
          <w:sz w:val="24"/>
          <w:szCs w:val="24"/>
          <w:lang w:eastAsia="zh-CN"/>
        </w:rPr>
        <w:t>Няганьнефтегаз</w:t>
      </w:r>
      <w:proofErr w:type="spellEnd"/>
      <w:r w:rsidR="00087E99" w:rsidRPr="00087E99">
        <w:rPr>
          <w:rFonts w:ascii="Times New Roman" w:eastAsia="Calibri" w:hAnsi="Times New Roman"/>
          <w:kern w:val="3"/>
          <w:sz w:val="24"/>
          <w:szCs w:val="24"/>
          <w:lang w:eastAsia="zh-CN"/>
        </w:rPr>
        <w:t xml:space="preserve">». </w:t>
      </w:r>
    </w:p>
    <w:p w:rsidR="00087E99" w:rsidRDefault="000147CA" w:rsidP="00087E99">
      <w:pPr>
        <w:tabs>
          <w:tab w:val="left" w:pos="4240"/>
          <w:tab w:val="left" w:pos="9638"/>
        </w:tabs>
        <w:suppressAutoHyphens/>
        <w:autoSpaceDN w:val="0"/>
        <w:spacing w:after="0"/>
        <w:ind w:firstLine="425"/>
        <w:jc w:val="both"/>
        <w:textAlignment w:val="baseline"/>
        <w:rPr>
          <w:rFonts w:ascii="Times New Roman" w:eastAsia="Calibri" w:hAnsi="Times New Roman"/>
          <w:kern w:val="3"/>
          <w:sz w:val="24"/>
          <w:szCs w:val="24"/>
          <w:lang w:eastAsia="zh-CN"/>
        </w:rPr>
      </w:pPr>
      <w:r>
        <w:rPr>
          <w:rFonts w:ascii="Times New Roman" w:eastAsia="Calibri" w:hAnsi="Times New Roman"/>
          <w:kern w:val="3"/>
          <w:sz w:val="24"/>
          <w:szCs w:val="24"/>
          <w:lang w:eastAsia="zh-CN"/>
        </w:rPr>
        <w:t xml:space="preserve">     </w:t>
      </w:r>
      <w:r w:rsidRPr="000147CA">
        <w:rPr>
          <w:rFonts w:ascii="Times New Roman" w:eastAsia="Calibri" w:hAnsi="Times New Roman"/>
          <w:kern w:val="3"/>
          <w:sz w:val="24"/>
          <w:szCs w:val="24"/>
          <w:lang w:eastAsia="zh-CN"/>
        </w:rPr>
        <w:t>В 3 общеобразовательных организациях (МКОУ «Нижне-</w:t>
      </w:r>
      <w:proofErr w:type="spellStart"/>
      <w:r w:rsidRPr="000147CA">
        <w:rPr>
          <w:rFonts w:ascii="Times New Roman" w:eastAsia="Calibri" w:hAnsi="Times New Roman"/>
          <w:kern w:val="3"/>
          <w:sz w:val="24"/>
          <w:szCs w:val="24"/>
          <w:lang w:eastAsia="zh-CN"/>
        </w:rPr>
        <w:t>Нарыкарска</w:t>
      </w:r>
      <w:r>
        <w:rPr>
          <w:rFonts w:ascii="Times New Roman" w:eastAsia="Calibri" w:hAnsi="Times New Roman"/>
          <w:kern w:val="3"/>
          <w:sz w:val="24"/>
          <w:szCs w:val="24"/>
          <w:lang w:eastAsia="zh-CN"/>
        </w:rPr>
        <w:t>я</w:t>
      </w:r>
      <w:proofErr w:type="spellEnd"/>
      <w:r>
        <w:rPr>
          <w:rFonts w:ascii="Times New Roman" w:eastAsia="Calibri" w:hAnsi="Times New Roman"/>
          <w:kern w:val="3"/>
          <w:sz w:val="24"/>
          <w:szCs w:val="24"/>
          <w:lang w:eastAsia="zh-CN"/>
        </w:rPr>
        <w:t xml:space="preserve"> СОШ», МКОУ «Унъюганская СОШ № </w:t>
      </w:r>
      <w:r w:rsidRPr="000147CA">
        <w:rPr>
          <w:rFonts w:ascii="Times New Roman" w:eastAsia="Calibri" w:hAnsi="Times New Roman"/>
          <w:kern w:val="3"/>
          <w:sz w:val="24"/>
          <w:szCs w:val="24"/>
          <w:lang w:eastAsia="zh-CN"/>
        </w:rPr>
        <w:t xml:space="preserve">1», МКОУ «Шеркальская СОШ») ведется </w:t>
      </w:r>
      <w:r w:rsidRPr="000147CA">
        <w:rPr>
          <w:rFonts w:ascii="Times New Roman" w:eastAsia="Calibri" w:hAnsi="Times New Roman"/>
          <w:kern w:val="3"/>
          <w:sz w:val="24"/>
          <w:szCs w:val="24"/>
          <w:lang w:eastAsia="zh-CN"/>
        </w:rPr>
        <w:lastRenderedPageBreak/>
        <w:t>профессиональная подготовка по различным специальностям: оператор электронно-вычислительных и вычислительных машин, исполнитель художественно-оформительских работ, плотник, швея, делопроизводитель, столяр строительный.</w:t>
      </w:r>
    </w:p>
    <w:p w:rsidR="000147CA" w:rsidRDefault="000147CA" w:rsidP="000147CA">
      <w:pPr>
        <w:suppressAutoHyphens/>
        <w:autoSpaceDN w:val="0"/>
        <w:spacing w:after="0"/>
        <w:ind w:firstLine="708"/>
        <w:jc w:val="both"/>
        <w:textAlignment w:val="baseline"/>
        <w:rPr>
          <w:rFonts w:ascii="Times New Roman" w:eastAsia="Calibri" w:hAnsi="Times New Roman"/>
          <w:bCs/>
          <w:kern w:val="3"/>
          <w:sz w:val="24"/>
          <w:szCs w:val="24"/>
          <w:lang w:eastAsia="zh-CN"/>
        </w:rPr>
      </w:pPr>
      <w:r w:rsidRPr="009F5F3E">
        <w:rPr>
          <w:rFonts w:ascii="Times New Roman" w:eastAsia="Calibri" w:hAnsi="Times New Roman"/>
          <w:bCs/>
          <w:kern w:val="3"/>
          <w:sz w:val="24"/>
          <w:szCs w:val="24"/>
          <w:lang w:eastAsia="zh-CN"/>
        </w:rPr>
        <w:t xml:space="preserve">Профессиональной подготовкой охвачено </w:t>
      </w:r>
      <w:r w:rsidRPr="000147CA">
        <w:rPr>
          <w:rFonts w:ascii="Times New Roman" w:eastAsia="Calibri" w:hAnsi="Times New Roman"/>
          <w:bCs/>
          <w:kern w:val="3"/>
          <w:sz w:val="24"/>
          <w:szCs w:val="24"/>
          <w:lang w:eastAsia="zh-CN"/>
        </w:rPr>
        <w:t xml:space="preserve">98 </w:t>
      </w:r>
      <w:r w:rsidRPr="009F5F3E">
        <w:rPr>
          <w:rFonts w:ascii="Times New Roman" w:eastAsia="Calibri" w:hAnsi="Times New Roman"/>
          <w:bCs/>
          <w:kern w:val="3"/>
          <w:sz w:val="24"/>
          <w:szCs w:val="24"/>
          <w:lang w:eastAsia="zh-CN"/>
        </w:rPr>
        <w:t>обучающихся 9-11 классов.</w:t>
      </w:r>
    </w:p>
    <w:p w:rsidR="000147CA" w:rsidRDefault="000147CA" w:rsidP="000147CA">
      <w:pPr>
        <w:suppressAutoHyphens/>
        <w:autoSpaceDN w:val="0"/>
        <w:spacing w:after="0"/>
        <w:ind w:firstLine="708"/>
        <w:jc w:val="both"/>
        <w:textAlignment w:val="baseline"/>
        <w:rPr>
          <w:rFonts w:ascii="Times New Roman" w:eastAsia="Calibri" w:hAnsi="Times New Roman"/>
          <w:bCs/>
          <w:kern w:val="3"/>
          <w:sz w:val="24"/>
          <w:szCs w:val="24"/>
          <w:lang w:eastAsia="zh-CN"/>
        </w:rPr>
      </w:pPr>
      <w:r w:rsidRPr="000147CA">
        <w:rPr>
          <w:rFonts w:ascii="Times New Roman" w:eastAsia="Calibri" w:hAnsi="Times New Roman"/>
          <w:bCs/>
          <w:kern w:val="3"/>
          <w:sz w:val="24"/>
          <w:szCs w:val="24"/>
          <w:lang w:eastAsia="zh-CN"/>
        </w:rPr>
        <w:t xml:space="preserve">На базе МКОУ «Унъюганская СОШ №1» для 14 обучающихся 10 классов и МКОУ «СОШ №7» </w:t>
      </w:r>
      <w:proofErr w:type="spellStart"/>
      <w:r w:rsidRPr="000147CA">
        <w:rPr>
          <w:rFonts w:ascii="Times New Roman" w:eastAsia="Calibri" w:hAnsi="Times New Roman"/>
          <w:bCs/>
          <w:kern w:val="3"/>
          <w:sz w:val="24"/>
          <w:szCs w:val="24"/>
          <w:lang w:eastAsia="zh-CN"/>
        </w:rPr>
        <w:t>пгт</w:t>
      </w:r>
      <w:proofErr w:type="spellEnd"/>
      <w:r w:rsidRPr="000147CA">
        <w:rPr>
          <w:rFonts w:ascii="Times New Roman" w:eastAsia="Calibri" w:hAnsi="Times New Roman"/>
          <w:bCs/>
          <w:kern w:val="3"/>
          <w:sz w:val="24"/>
          <w:szCs w:val="24"/>
          <w:lang w:eastAsia="zh-CN"/>
        </w:rPr>
        <w:t xml:space="preserve">. Талинка для 25 обучающихся 9-10 классов проводятся еженедельные </w:t>
      </w:r>
      <w:proofErr w:type="spellStart"/>
      <w:r w:rsidRPr="000147CA">
        <w:rPr>
          <w:rFonts w:ascii="Times New Roman" w:eastAsia="Calibri" w:hAnsi="Times New Roman"/>
          <w:bCs/>
          <w:kern w:val="3"/>
          <w:sz w:val="24"/>
          <w:szCs w:val="24"/>
          <w:lang w:eastAsia="zh-CN"/>
        </w:rPr>
        <w:t>профориентированные</w:t>
      </w:r>
      <w:proofErr w:type="spellEnd"/>
      <w:r w:rsidRPr="000147CA">
        <w:rPr>
          <w:rFonts w:ascii="Times New Roman" w:eastAsia="Calibri" w:hAnsi="Times New Roman"/>
          <w:bCs/>
          <w:kern w:val="3"/>
          <w:sz w:val="24"/>
          <w:szCs w:val="24"/>
          <w:lang w:eastAsia="zh-CN"/>
        </w:rPr>
        <w:t xml:space="preserve"> курсы по основам предпринимательско</w:t>
      </w:r>
      <w:r>
        <w:rPr>
          <w:rFonts w:ascii="Times New Roman" w:eastAsia="Calibri" w:hAnsi="Times New Roman"/>
          <w:bCs/>
          <w:kern w:val="3"/>
          <w:sz w:val="24"/>
          <w:szCs w:val="24"/>
          <w:lang w:eastAsia="zh-CN"/>
        </w:rPr>
        <w:t>й деятельности «Азбука бизнеса»</w:t>
      </w:r>
      <w:r w:rsidRPr="000147CA">
        <w:rPr>
          <w:rFonts w:ascii="Times New Roman" w:eastAsia="Calibri" w:hAnsi="Times New Roman"/>
          <w:bCs/>
          <w:kern w:val="3"/>
          <w:sz w:val="24"/>
          <w:szCs w:val="24"/>
          <w:lang w:eastAsia="zh-CN"/>
        </w:rPr>
        <w:t>.</w:t>
      </w:r>
    </w:p>
    <w:p w:rsidR="00085CCB" w:rsidRPr="009F5F3E" w:rsidRDefault="00085CCB" w:rsidP="000147CA">
      <w:pPr>
        <w:suppressAutoHyphens/>
        <w:autoSpaceDN w:val="0"/>
        <w:spacing w:after="0"/>
        <w:ind w:firstLine="708"/>
        <w:jc w:val="both"/>
        <w:textAlignment w:val="baseline"/>
        <w:rPr>
          <w:rFonts w:ascii="Times New Roman" w:eastAsia="Calibri" w:hAnsi="Times New Roman"/>
          <w:bCs/>
          <w:kern w:val="3"/>
          <w:sz w:val="24"/>
          <w:szCs w:val="24"/>
          <w:lang w:eastAsia="zh-CN"/>
        </w:rPr>
      </w:pPr>
      <w:r w:rsidRPr="00085CCB">
        <w:rPr>
          <w:rFonts w:ascii="Times New Roman" w:eastAsia="Calibri" w:hAnsi="Times New Roman"/>
          <w:bCs/>
          <w:kern w:val="3"/>
          <w:sz w:val="24"/>
          <w:szCs w:val="24"/>
          <w:lang w:eastAsia="zh-CN"/>
        </w:rPr>
        <w:t xml:space="preserve">На базе МКОУ «Карымкарская СОШ» открыт </w:t>
      </w:r>
      <w:proofErr w:type="spellStart"/>
      <w:r w:rsidRPr="00085CCB">
        <w:rPr>
          <w:rFonts w:ascii="Times New Roman" w:eastAsia="Calibri" w:hAnsi="Times New Roman"/>
          <w:bCs/>
          <w:kern w:val="3"/>
          <w:sz w:val="24"/>
          <w:szCs w:val="24"/>
          <w:lang w:eastAsia="zh-CN"/>
        </w:rPr>
        <w:t>предпрофильный</w:t>
      </w:r>
      <w:proofErr w:type="spellEnd"/>
      <w:r w:rsidRPr="00085CCB">
        <w:rPr>
          <w:rFonts w:ascii="Times New Roman" w:eastAsia="Calibri" w:hAnsi="Times New Roman"/>
          <w:bCs/>
          <w:kern w:val="3"/>
          <w:sz w:val="24"/>
          <w:szCs w:val="24"/>
          <w:lang w:eastAsia="zh-CN"/>
        </w:rPr>
        <w:t xml:space="preserve"> «</w:t>
      </w:r>
      <w:proofErr w:type="spellStart"/>
      <w:r w:rsidRPr="00085CCB">
        <w:rPr>
          <w:rFonts w:ascii="Times New Roman" w:eastAsia="Calibri" w:hAnsi="Times New Roman"/>
          <w:bCs/>
          <w:kern w:val="3"/>
          <w:sz w:val="24"/>
          <w:szCs w:val="24"/>
          <w:lang w:eastAsia="zh-CN"/>
        </w:rPr>
        <w:t>Нефтегаз</w:t>
      </w:r>
      <w:proofErr w:type="spellEnd"/>
      <w:r w:rsidRPr="00085CCB">
        <w:rPr>
          <w:rFonts w:ascii="Times New Roman" w:eastAsia="Calibri" w:hAnsi="Times New Roman"/>
          <w:bCs/>
          <w:kern w:val="3"/>
          <w:sz w:val="24"/>
          <w:szCs w:val="24"/>
          <w:lang w:eastAsia="zh-CN"/>
        </w:rPr>
        <w:t>-класс»                 (7 класс).</w:t>
      </w:r>
      <w:r>
        <w:rPr>
          <w:rFonts w:ascii="Times New Roman" w:eastAsia="Calibri" w:hAnsi="Times New Roman"/>
          <w:bCs/>
          <w:kern w:val="3"/>
          <w:sz w:val="24"/>
          <w:szCs w:val="24"/>
          <w:lang w:eastAsia="zh-CN"/>
        </w:rPr>
        <w:t xml:space="preserve"> </w:t>
      </w:r>
    </w:p>
    <w:p w:rsidR="00087E99" w:rsidRPr="00087E99" w:rsidRDefault="00087E99" w:rsidP="00087E99">
      <w:pPr>
        <w:tabs>
          <w:tab w:val="left" w:pos="4240"/>
          <w:tab w:val="left" w:pos="9638"/>
        </w:tabs>
        <w:suppressAutoHyphens/>
        <w:autoSpaceDN w:val="0"/>
        <w:spacing w:after="0"/>
        <w:ind w:firstLine="425"/>
        <w:jc w:val="both"/>
        <w:textAlignment w:val="baseline"/>
        <w:rPr>
          <w:rFonts w:ascii="Times New Roman" w:eastAsia="Calibri" w:hAnsi="Times New Roman"/>
          <w:kern w:val="3"/>
          <w:sz w:val="24"/>
          <w:szCs w:val="24"/>
          <w:lang w:eastAsia="zh-CN"/>
        </w:rPr>
      </w:pPr>
      <w:r>
        <w:rPr>
          <w:rFonts w:ascii="Times New Roman" w:eastAsia="Calibri" w:hAnsi="Times New Roman"/>
          <w:kern w:val="3"/>
          <w:sz w:val="24"/>
          <w:szCs w:val="24"/>
          <w:lang w:eastAsia="zh-CN"/>
        </w:rPr>
        <w:t xml:space="preserve">     </w:t>
      </w:r>
      <w:r w:rsidR="00085CCB" w:rsidRPr="00087E99">
        <w:rPr>
          <w:rFonts w:ascii="Times New Roman" w:eastAsia="Calibri" w:hAnsi="Times New Roman"/>
          <w:kern w:val="3"/>
          <w:sz w:val="24"/>
          <w:szCs w:val="24"/>
          <w:lang w:eastAsia="zh-CN"/>
        </w:rPr>
        <w:t xml:space="preserve">На территории Октябрьского района </w:t>
      </w:r>
      <w:r w:rsidR="00085CCB">
        <w:rPr>
          <w:rFonts w:ascii="Times New Roman" w:eastAsia="Calibri" w:hAnsi="Times New Roman"/>
          <w:kern w:val="3"/>
          <w:sz w:val="24"/>
          <w:szCs w:val="24"/>
          <w:lang w:eastAsia="zh-CN"/>
        </w:rPr>
        <w:t xml:space="preserve">активно </w:t>
      </w:r>
      <w:r w:rsidR="00085CCB">
        <w:rPr>
          <w:rFonts w:ascii="Times New Roman" w:hAnsi="Times New Roman"/>
          <w:sz w:val="24"/>
          <w:szCs w:val="24"/>
        </w:rPr>
        <w:t>р</w:t>
      </w:r>
      <w:r w:rsidRPr="00A64DB7">
        <w:rPr>
          <w:rFonts w:ascii="Times New Roman" w:hAnsi="Times New Roman"/>
          <w:sz w:val="24"/>
          <w:szCs w:val="24"/>
        </w:rPr>
        <w:t>азвивается кадетское движение.</w:t>
      </w:r>
      <w:r>
        <w:rPr>
          <w:rFonts w:ascii="Times New Roman" w:hAnsi="Times New Roman"/>
          <w:sz w:val="24"/>
          <w:szCs w:val="24"/>
        </w:rPr>
        <w:t xml:space="preserve"> </w:t>
      </w:r>
      <w:r w:rsidR="00085CCB">
        <w:rPr>
          <w:rFonts w:ascii="Times New Roman" w:hAnsi="Times New Roman"/>
          <w:sz w:val="24"/>
          <w:szCs w:val="24"/>
        </w:rPr>
        <w:t xml:space="preserve">              Н</w:t>
      </w:r>
      <w:r w:rsidRPr="00087E99">
        <w:rPr>
          <w:rFonts w:ascii="Times New Roman" w:eastAsia="Calibri" w:hAnsi="Times New Roman"/>
          <w:kern w:val="3"/>
          <w:sz w:val="24"/>
          <w:szCs w:val="24"/>
          <w:lang w:eastAsia="zh-CN"/>
        </w:rPr>
        <w:t xml:space="preserve">а базе 4 общеобразовательных организаций функционируют кадетские классы (7): </w:t>
      </w:r>
      <w:r w:rsidR="00085CCB">
        <w:rPr>
          <w:rFonts w:ascii="Times New Roman" w:eastAsia="Calibri" w:hAnsi="Times New Roman"/>
          <w:kern w:val="3"/>
          <w:sz w:val="24"/>
          <w:szCs w:val="24"/>
          <w:lang w:eastAsia="zh-CN"/>
        </w:rPr>
        <w:t xml:space="preserve">                      </w:t>
      </w:r>
      <w:r w:rsidRPr="00087E99">
        <w:rPr>
          <w:rFonts w:ascii="Times New Roman" w:eastAsia="Calibri" w:hAnsi="Times New Roman"/>
          <w:kern w:val="3"/>
          <w:sz w:val="24"/>
          <w:szCs w:val="24"/>
          <w:lang w:eastAsia="zh-CN"/>
        </w:rPr>
        <w:t xml:space="preserve">в МКОУ «Приобская СОШ» и МКОУ «Сергинская СОШ им. </w:t>
      </w:r>
      <w:r w:rsidR="00085CCB">
        <w:rPr>
          <w:rFonts w:ascii="Times New Roman" w:eastAsia="Calibri" w:hAnsi="Times New Roman"/>
          <w:kern w:val="3"/>
          <w:sz w:val="24"/>
          <w:szCs w:val="24"/>
          <w:lang w:eastAsia="zh-CN"/>
        </w:rPr>
        <w:t xml:space="preserve">Героя Советского союза              </w:t>
      </w:r>
      <w:r w:rsidRPr="00087E99">
        <w:rPr>
          <w:rFonts w:ascii="Times New Roman" w:eastAsia="Calibri" w:hAnsi="Times New Roman"/>
          <w:kern w:val="3"/>
          <w:sz w:val="24"/>
          <w:szCs w:val="24"/>
          <w:lang w:eastAsia="zh-CN"/>
        </w:rPr>
        <w:t>Н.И. Сирина» - кадетские к</w:t>
      </w:r>
      <w:r>
        <w:rPr>
          <w:rFonts w:ascii="Times New Roman" w:eastAsia="Calibri" w:hAnsi="Times New Roman"/>
          <w:kern w:val="3"/>
          <w:sz w:val="24"/>
          <w:szCs w:val="24"/>
          <w:lang w:eastAsia="zh-CN"/>
        </w:rPr>
        <w:t xml:space="preserve">лассы с казачьим компонентом, </w:t>
      </w:r>
      <w:r w:rsidRPr="00087E99">
        <w:rPr>
          <w:rFonts w:ascii="Times New Roman" w:eastAsia="Calibri" w:hAnsi="Times New Roman"/>
          <w:kern w:val="3"/>
          <w:sz w:val="24"/>
          <w:szCs w:val="24"/>
          <w:lang w:eastAsia="zh-CN"/>
        </w:rPr>
        <w:t>на базе МКОУ «СОШ № 7», МКОУ «Унъюганская СОШ № 1» - классы по направлению МЧС. Общее количество обучающихся в кадетских классах 117 (2016 – 96) человек.</w:t>
      </w:r>
    </w:p>
    <w:p w:rsidR="00087E99" w:rsidRDefault="00087E99" w:rsidP="00087E99">
      <w:pPr>
        <w:tabs>
          <w:tab w:val="left" w:pos="4240"/>
          <w:tab w:val="left" w:pos="9638"/>
        </w:tabs>
        <w:suppressAutoHyphens/>
        <w:autoSpaceDN w:val="0"/>
        <w:spacing w:after="0"/>
        <w:ind w:firstLine="425"/>
        <w:jc w:val="both"/>
        <w:textAlignment w:val="baseline"/>
        <w:rPr>
          <w:rFonts w:ascii="Times New Roman" w:eastAsia="Calibri" w:hAnsi="Times New Roman"/>
          <w:kern w:val="3"/>
          <w:sz w:val="24"/>
          <w:szCs w:val="24"/>
          <w:lang w:eastAsia="zh-CN"/>
        </w:rPr>
      </w:pPr>
      <w:r>
        <w:rPr>
          <w:rFonts w:ascii="Times New Roman" w:eastAsia="Calibri" w:hAnsi="Times New Roman"/>
          <w:kern w:val="3"/>
          <w:sz w:val="24"/>
          <w:szCs w:val="24"/>
          <w:lang w:eastAsia="zh-CN"/>
        </w:rPr>
        <w:t xml:space="preserve">     В </w:t>
      </w:r>
      <w:r w:rsidRPr="00087E99">
        <w:rPr>
          <w:rFonts w:ascii="Times New Roman" w:eastAsia="Calibri" w:hAnsi="Times New Roman"/>
          <w:kern w:val="3"/>
          <w:sz w:val="24"/>
          <w:szCs w:val="24"/>
          <w:lang w:eastAsia="zh-CN"/>
        </w:rPr>
        <w:t>2017 год</w:t>
      </w:r>
      <w:r>
        <w:rPr>
          <w:rFonts w:ascii="Times New Roman" w:eastAsia="Calibri" w:hAnsi="Times New Roman"/>
          <w:kern w:val="3"/>
          <w:sz w:val="24"/>
          <w:szCs w:val="24"/>
          <w:lang w:eastAsia="zh-CN"/>
        </w:rPr>
        <w:t>у</w:t>
      </w:r>
      <w:r w:rsidRPr="00087E99">
        <w:rPr>
          <w:rFonts w:ascii="Times New Roman" w:eastAsia="Calibri" w:hAnsi="Times New Roman"/>
          <w:kern w:val="3"/>
          <w:sz w:val="24"/>
          <w:szCs w:val="24"/>
          <w:lang w:eastAsia="zh-CN"/>
        </w:rPr>
        <w:t xml:space="preserve"> состоялось открытие кадетского класса на базе МКОУ «</w:t>
      </w:r>
      <w:proofErr w:type="gramStart"/>
      <w:r w:rsidRPr="00087E99">
        <w:rPr>
          <w:rFonts w:ascii="Times New Roman" w:eastAsia="Calibri" w:hAnsi="Times New Roman"/>
          <w:kern w:val="3"/>
          <w:sz w:val="24"/>
          <w:szCs w:val="24"/>
          <w:lang w:eastAsia="zh-CN"/>
        </w:rPr>
        <w:t>Октябрьская</w:t>
      </w:r>
      <w:proofErr w:type="gramEnd"/>
      <w:r w:rsidRPr="00087E99">
        <w:rPr>
          <w:rFonts w:ascii="Times New Roman" w:eastAsia="Calibri" w:hAnsi="Times New Roman"/>
          <w:kern w:val="3"/>
          <w:sz w:val="24"/>
          <w:szCs w:val="24"/>
          <w:lang w:eastAsia="zh-CN"/>
        </w:rPr>
        <w:t xml:space="preserve"> СОШ им. </w:t>
      </w:r>
      <w:proofErr w:type="spellStart"/>
      <w:r w:rsidRPr="00087E99">
        <w:rPr>
          <w:rFonts w:ascii="Times New Roman" w:eastAsia="Calibri" w:hAnsi="Times New Roman"/>
          <w:kern w:val="3"/>
          <w:sz w:val="24"/>
          <w:szCs w:val="24"/>
          <w:lang w:eastAsia="zh-CN"/>
        </w:rPr>
        <w:t>Н.В.Архангельского</w:t>
      </w:r>
      <w:proofErr w:type="spellEnd"/>
      <w:r w:rsidRPr="00087E99">
        <w:rPr>
          <w:rFonts w:ascii="Times New Roman" w:eastAsia="Calibri" w:hAnsi="Times New Roman"/>
          <w:kern w:val="3"/>
          <w:sz w:val="24"/>
          <w:szCs w:val="24"/>
          <w:lang w:eastAsia="zh-CN"/>
        </w:rPr>
        <w:t>» по направлению МЧС, 16 обучающихся.</w:t>
      </w:r>
    </w:p>
    <w:p w:rsidR="008C3F42" w:rsidRPr="009F5F3E" w:rsidRDefault="002975C7" w:rsidP="00977DCA">
      <w:pPr>
        <w:pStyle w:val="Default"/>
        <w:spacing w:line="276" w:lineRule="auto"/>
        <w:ind w:firstLine="708"/>
        <w:jc w:val="both"/>
      </w:pPr>
      <w:r w:rsidRPr="009F5F3E">
        <w:t xml:space="preserve">В соответствии с федеральной программой содействия созданию новых мест в общеобразовательных организациях на 2015-2025 годы поставлена задача по переводу всех общеобразовательных организаций </w:t>
      </w:r>
      <w:r w:rsidR="00085CCB">
        <w:t>на</w:t>
      </w:r>
      <w:r w:rsidRPr="009F5F3E">
        <w:t xml:space="preserve"> односменный режим функционирования.</w:t>
      </w:r>
    </w:p>
    <w:p w:rsidR="0005130F" w:rsidRPr="009F5F3E" w:rsidRDefault="000147CA" w:rsidP="00977DCA">
      <w:pPr>
        <w:pStyle w:val="Default"/>
        <w:spacing w:line="276" w:lineRule="auto"/>
        <w:ind w:firstLine="708"/>
        <w:jc w:val="both"/>
      </w:pPr>
      <w:r>
        <w:t>В 2017</w:t>
      </w:r>
      <w:r w:rsidR="0005130F" w:rsidRPr="009F5F3E">
        <w:t xml:space="preserve"> году удельный вес численности лиц, занимающихся во вторую</w:t>
      </w:r>
      <w:r w:rsidR="00085CCB">
        <w:t xml:space="preserve"> смену,</w:t>
      </w:r>
      <w:r w:rsidR="0005130F" w:rsidRPr="009F5F3E">
        <w:t xml:space="preserve">  составил </w:t>
      </w:r>
      <w:r>
        <w:t>5,03 % (2016г. - 6,19%;</w:t>
      </w:r>
      <w:r w:rsidR="0005130F" w:rsidRPr="009F5F3E">
        <w:t xml:space="preserve"> </w:t>
      </w:r>
      <w:r>
        <w:t>2015г.- 8,15%</w:t>
      </w:r>
      <w:r w:rsidR="0005130F" w:rsidRPr="009F5F3E">
        <w:t>), в том числе:</w:t>
      </w:r>
    </w:p>
    <w:p w:rsidR="0005130F" w:rsidRPr="009F5F3E" w:rsidRDefault="0005130F" w:rsidP="009F5F3E">
      <w:pPr>
        <w:pStyle w:val="Default"/>
        <w:tabs>
          <w:tab w:val="left" w:pos="709"/>
        </w:tabs>
        <w:spacing w:line="276" w:lineRule="auto"/>
        <w:ind w:firstLine="708"/>
        <w:jc w:val="both"/>
      </w:pPr>
      <w:r w:rsidRPr="009F5F3E">
        <w:t>- в городских поселениях</w:t>
      </w:r>
      <w:r w:rsidR="000147CA">
        <w:t xml:space="preserve"> –</w:t>
      </w:r>
      <w:r w:rsidRPr="009F5F3E">
        <w:t xml:space="preserve"> </w:t>
      </w:r>
      <w:r w:rsidR="000147CA">
        <w:t xml:space="preserve">5,58 % (2016г. - </w:t>
      </w:r>
      <w:r w:rsidRPr="009F5F3E">
        <w:t>8</w:t>
      </w:r>
      <w:r w:rsidR="00C3033F" w:rsidRPr="009F5F3E">
        <w:t>,89%</w:t>
      </w:r>
      <w:r w:rsidR="000147CA">
        <w:t>;</w:t>
      </w:r>
      <w:r w:rsidR="00C3033F" w:rsidRPr="009F5F3E">
        <w:t xml:space="preserve"> </w:t>
      </w:r>
      <w:r w:rsidR="00977DCA" w:rsidRPr="009F5F3E">
        <w:t>2015г.- 10,99%</w:t>
      </w:r>
      <w:r w:rsidRPr="009F5F3E">
        <w:t>)</w:t>
      </w:r>
      <w:r w:rsidR="00977DCA" w:rsidRPr="009F5F3E">
        <w:t>;</w:t>
      </w:r>
    </w:p>
    <w:p w:rsidR="0005130F" w:rsidRPr="009F5F3E" w:rsidRDefault="0005130F" w:rsidP="00977DCA">
      <w:pPr>
        <w:pStyle w:val="Default"/>
        <w:spacing w:line="276" w:lineRule="auto"/>
        <w:ind w:firstLine="708"/>
        <w:jc w:val="both"/>
      </w:pPr>
      <w:r w:rsidRPr="009F5F3E">
        <w:t>- в сельских местностях</w:t>
      </w:r>
      <w:r w:rsidR="000147CA">
        <w:t xml:space="preserve"> –</w:t>
      </w:r>
      <w:r w:rsidRPr="009F5F3E">
        <w:t xml:space="preserve"> </w:t>
      </w:r>
      <w:r w:rsidR="000147CA">
        <w:t xml:space="preserve">4,37 % (2016г. - </w:t>
      </w:r>
      <w:r w:rsidR="00C3033F" w:rsidRPr="009F5F3E">
        <w:t>2,99%</w:t>
      </w:r>
      <w:r w:rsidR="000147CA">
        <w:t>;</w:t>
      </w:r>
      <w:r w:rsidR="00C3033F" w:rsidRPr="009F5F3E">
        <w:t xml:space="preserve"> </w:t>
      </w:r>
      <w:r w:rsidR="00977DCA" w:rsidRPr="009F5F3E">
        <w:t>2015г.- 4,74%).</w:t>
      </w:r>
    </w:p>
    <w:p w:rsidR="0032735F" w:rsidRPr="009F5F3E" w:rsidRDefault="0032735F" w:rsidP="00977DCA">
      <w:pPr>
        <w:pStyle w:val="Default"/>
        <w:spacing w:line="276" w:lineRule="auto"/>
        <w:ind w:firstLine="708"/>
        <w:jc w:val="both"/>
      </w:pPr>
      <w:r w:rsidRPr="009F5F3E">
        <w:t>В течение 201</w:t>
      </w:r>
      <w:r w:rsidR="00085CCB">
        <w:t>7</w:t>
      </w:r>
      <w:r w:rsidRPr="009F5F3E">
        <w:t xml:space="preserve"> года за счет эффективного использования имеющихся площадей общеобразовательных организаций удалось уменьшить долю детей</w:t>
      </w:r>
      <w:r w:rsidR="000147CA">
        <w:t>, занимающихся во 2 смену на 1,16</w:t>
      </w:r>
      <w:r w:rsidRPr="009F5F3E">
        <w:t>%.</w:t>
      </w:r>
    </w:p>
    <w:p w:rsidR="00085CCB" w:rsidRDefault="00085CCB" w:rsidP="0085297A">
      <w:pPr>
        <w:tabs>
          <w:tab w:val="left" w:pos="709"/>
        </w:tabs>
        <w:ind w:firstLine="708"/>
        <w:jc w:val="both"/>
        <w:rPr>
          <w:rFonts w:ascii="Times New Roman" w:hAnsi="Times New Roman" w:cs="Times New Roman"/>
          <w:b/>
          <w:bCs/>
          <w:color w:val="000000"/>
          <w:sz w:val="24"/>
          <w:szCs w:val="24"/>
        </w:rPr>
      </w:pPr>
    </w:p>
    <w:p w:rsidR="007C4F65" w:rsidRPr="009F5F3E" w:rsidRDefault="007C4F65" w:rsidP="0085297A">
      <w:pPr>
        <w:tabs>
          <w:tab w:val="left" w:pos="709"/>
        </w:tabs>
        <w:ind w:firstLine="708"/>
        <w:jc w:val="both"/>
        <w:rPr>
          <w:rFonts w:ascii="Times New Roman" w:hAnsi="Times New Roman" w:cs="Times New Roman"/>
          <w:b/>
          <w:bCs/>
          <w:color w:val="000000"/>
          <w:sz w:val="24"/>
          <w:szCs w:val="24"/>
        </w:rPr>
      </w:pPr>
      <w:r w:rsidRPr="009F5F3E">
        <w:rPr>
          <w:rFonts w:ascii="Times New Roman" w:hAnsi="Times New Roman" w:cs="Times New Roman"/>
          <w:b/>
          <w:bCs/>
          <w:color w:val="000000"/>
          <w:sz w:val="24"/>
          <w:szCs w:val="24"/>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rsidR="008C3F42" w:rsidRPr="009F5F3E" w:rsidRDefault="0085297A" w:rsidP="00C21127">
      <w:pPr>
        <w:tabs>
          <w:tab w:val="left" w:pos="709"/>
        </w:tabs>
        <w:spacing w:after="0"/>
        <w:ind w:firstLine="425"/>
        <w:jc w:val="both"/>
        <w:rPr>
          <w:rFonts w:ascii="Times New Roman" w:hAnsi="Times New Roman" w:cs="Times New Roman"/>
          <w:sz w:val="24"/>
          <w:szCs w:val="24"/>
        </w:rPr>
      </w:pPr>
      <w:r w:rsidRPr="009F5F3E">
        <w:rPr>
          <w:rFonts w:ascii="Times New Roman" w:hAnsi="Times New Roman" w:cs="Times New Roman"/>
          <w:sz w:val="24"/>
          <w:szCs w:val="24"/>
        </w:rPr>
        <w:tab/>
      </w:r>
      <w:r w:rsidR="00BA64A2" w:rsidRPr="009F5F3E">
        <w:rPr>
          <w:rFonts w:ascii="Times New Roman" w:hAnsi="Times New Roman" w:cs="Times New Roman"/>
          <w:sz w:val="24"/>
          <w:szCs w:val="24"/>
        </w:rPr>
        <w:t>Общеобразовательные организации укомплектованы</w:t>
      </w:r>
      <w:r w:rsidR="00085CCB">
        <w:rPr>
          <w:rFonts w:ascii="Times New Roman" w:hAnsi="Times New Roman" w:cs="Times New Roman"/>
          <w:sz w:val="24"/>
          <w:szCs w:val="24"/>
        </w:rPr>
        <w:t xml:space="preserve"> </w:t>
      </w:r>
      <w:r w:rsidR="00BA64A2" w:rsidRPr="009F5F3E">
        <w:rPr>
          <w:rFonts w:ascii="Times New Roman" w:hAnsi="Times New Roman" w:cs="Times New Roman"/>
          <w:sz w:val="24"/>
          <w:szCs w:val="24"/>
        </w:rPr>
        <w:t>квалифицированными педагогическими кадрами.</w:t>
      </w:r>
    </w:p>
    <w:p w:rsidR="0014754B" w:rsidRDefault="0014754B" w:rsidP="0085297A">
      <w:pPr>
        <w:pStyle w:val="Default"/>
        <w:spacing w:line="276" w:lineRule="auto"/>
        <w:ind w:firstLine="708"/>
        <w:jc w:val="both"/>
      </w:pPr>
      <w:r w:rsidRPr="009F5F3E">
        <w:t>В 201</w:t>
      </w:r>
      <w:r w:rsidR="000147CA">
        <w:t>7</w:t>
      </w:r>
      <w:r w:rsidRPr="009F5F3E">
        <w:t xml:space="preserve"> году в общеобразовательных организациях осуществляют педагогическую деятельность </w:t>
      </w:r>
      <w:r w:rsidR="000147CA">
        <w:t xml:space="preserve">520 </w:t>
      </w:r>
      <w:r w:rsidR="00085CCB" w:rsidRPr="009F5F3E">
        <w:t>педагог</w:t>
      </w:r>
      <w:r w:rsidR="00085CCB">
        <w:t xml:space="preserve">ов </w:t>
      </w:r>
      <w:r w:rsidR="000147CA">
        <w:t xml:space="preserve">(2016г. - </w:t>
      </w:r>
      <w:r w:rsidR="003B6CBE" w:rsidRPr="009F5F3E">
        <w:t>510</w:t>
      </w:r>
      <w:r w:rsidR="000147CA">
        <w:t>;</w:t>
      </w:r>
      <w:r w:rsidRPr="009F5F3E">
        <w:t xml:space="preserve"> 2015г. – </w:t>
      </w:r>
      <w:r w:rsidR="003B6CBE" w:rsidRPr="009F5F3E">
        <w:t>520</w:t>
      </w:r>
      <w:r>
        <w:rPr>
          <w:sz w:val="23"/>
          <w:szCs w:val="23"/>
        </w:rPr>
        <w:t xml:space="preserve">), из них имеют высшее образование: </w:t>
      </w:r>
      <w:r w:rsidR="000147CA">
        <w:rPr>
          <w:sz w:val="23"/>
          <w:szCs w:val="23"/>
        </w:rPr>
        <w:t xml:space="preserve">93,2 (2016г. - </w:t>
      </w:r>
      <w:r w:rsidRPr="00A64DB7">
        <w:t>93,10%</w:t>
      </w:r>
      <w:r w:rsidR="000147CA">
        <w:t>;</w:t>
      </w:r>
      <w:r w:rsidRPr="00A64DB7">
        <w:t xml:space="preserve"> </w:t>
      </w:r>
      <w:r w:rsidR="000147CA">
        <w:t>2015</w:t>
      </w:r>
      <w:r w:rsidRPr="00A64DB7">
        <w:t>г.- 90,76%)</w:t>
      </w:r>
      <w:r w:rsidR="009F5EEE">
        <w:t>.</w:t>
      </w:r>
    </w:p>
    <w:p w:rsidR="003B6CBE" w:rsidRPr="00A64DB7" w:rsidRDefault="003B6CBE" w:rsidP="0085297A">
      <w:pPr>
        <w:pStyle w:val="Default"/>
        <w:spacing w:line="276" w:lineRule="auto"/>
        <w:ind w:firstLine="708"/>
        <w:jc w:val="both"/>
      </w:pPr>
      <w:r w:rsidRPr="003B6CBE">
        <w:t>Удельный вес численности учителей в возрасте до 35 лет в общей численности учителей общеобразовательных организаций</w:t>
      </w:r>
      <w:r>
        <w:t xml:space="preserve"> составляет </w:t>
      </w:r>
      <w:r w:rsidR="000147CA">
        <w:t xml:space="preserve">21,48 (2016г. - </w:t>
      </w:r>
      <w:r>
        <w:t>20,69%</w:t>
      </w:r>
      <w:r w:rsidR="000147CA">
        <w:t>;</w:t>
      </w:r>
      <w:r>
        <w:t xml:space="preserve"> 2015г.- 19,10%).</w:t>
      </w:r>
    </w:p>
    <w:p w:rsidR="00E643A5" w:rsidRDefault="00E643A5" w:rsidP="0085297A">
      <w:pPr>
        <w:pStyle w:val="Default"/>
        <w:spacing w:line="276" w:lineRule="auto"/>
        <w:ind w:firstLine="708"/>
        <w:jc w:val="both"/>
        <w:rPr>
          <w:sz w:val="23"/>
          <w:szCs w:val="23"/>
        </w:rPr>
      </w:pPr>
      <w:r w:rsidRPr="00E643A5">
        <w:rPr>
          <w:sz w:val="23"/>
          <w:szCs w:val="23"/>
        </w:rPr>
        <w:t>Численность учащихся в общеобразовательных организациях в расчете на 1 педагогического работника</w:t>
      </w:r>
      <w:r w:rsidR="00675FD6">
        <w:rPr>
          <w:sz w:val="23"/>
          <w:szCs w:val="23"/>
        </w:rPr>
        <w:t xml:space="preserve"> составляет</w:t>
      </w:r>
      <w:r w:rsidR="006254AE">
        <w:rPr>
          <w:sz w:val="23"/>
          <w:szCs w:val="23"/>
        </w:rPr>
        <w:t xml:space="preserve"> 8,03</w:t>
      </w:r>
      <w:r w:rsidR="00675FD6">
        <w:rPr>
          <w:sz w:val="23"/>
          <w:szCs w:val="23"/>
        </w:rPr>
        <w:t xml:space="preserve"> </w:t>
      </w:r>
      <w:r w:rsidR="006254AE">
        <w:rPr>
          <w:sz w:val="23"/>
          <w:szCs w:val="23"/>
        </w:rPr>
        <w:t xml:space="preserve">(2016г. - </w:t>
      </w:r>
      <w:r w:rsidR="00675FD6">
        <w:rPr>
          <w:sz w:val="23"/>
          <w:szCs w:val="23"/>
        </w:rPr>
        <w:t>8,07</w:t>
      </w:r>
      <w:r w:rsidR="006254AE">
        <w:rPr>
          <w:sz w:val="23"/>
          <w:szCs w:val="23"/>
        </w:rPr>
        <w:t>;</w:t>
      </w:r>
      <w:r w:rsidR="00675FD6">
        <w:rPr>
          <w:sz w:val="23"/>
          <w:szCs w:val="23"/>
        </w:rPr>
        <w:t xml:space="preserve"> </w:t>
      </w:r>
      <w:r>
        <w:rPr>
          <w:sz w:val="23"/>
          <w:szCs w:val="23"/>
        </w:rPr>
        <w:t>2015г.- 7,83%),  из них:</w:t>
      </w:r>
    </w:p>
    <w:p w:rsidR="00E643A5" w:rsidRDefault="00E643A5" w:rsidP="0085297A">
      <w:pPr>
        <w:pStyle w:val="Default"/>
        <w:spacing w:line="276" w:lineRule="auto"/>
        <w:ind w:firstLine="708"/>
        <w:jc w:val="both"/>
        <w:rPr>
          <w:sz w:val="23"/>
          <w:szCs w:val="23"/>
        </w:rPr>
      </w:pPr>
      <w:r>
        <w:rPr>
          <w:sz w:val="23"/>
          <w:szCs w:val="23"/>
        </w:rPr>
        <w:t>- в городской местности</w:t>
      </w:r>
      <w:r w:rsidR="006254AE">
        <w:rPr>
          <w:sz w:val="23"/>
          <w:szCs w:val="23"/>
        </w:rPr>
        <w:t xml:space="preserve"> –</w:t>
      </w:r>
      <w:r>
        <w:rPr>
          <w:sz w:val="23"/>
          <w:szCs w:val="23"/>
        </w:rPr>
        <w:t xml:space="preserve"> </w:t>
      </w:r>
      <w:r w:rsidR="006254AE">
        <w:rPr>
          <w:sz w:val="23"/>
          <w:szCs w:val="23"/>
        </w:rPr>
        <w:t xml:space="preserve">11,57 (2016г. - </w:t>
      </w:r>
      <w:r>
        <w:rPr>
          <w:sz w:val="23"/>
          <w:szCs w:val="23"/>
        </w:rPr>
        <w:t>11,52%</w:t>
      </w:r>
      <w:r w:rsidR="006254AE">
        <w:rPr>
          <w:sz w:val="23"/>
          <w:szCs w:val="23"/>
        </w:rPr>
        <w:t>;</w:t>
      </w:r>
      <w:r>
        <w:rPr>
          <w:sz w:val="23"/>
          <w:szCs w:val="23"/>
        </w:rPr>
        <w:t xml:space="preserve">  2015г.- 11,30%),</w:t>
      </w:r>
    </w:p>
    <w:p w:rsidR="00E643A5" w:rsidRDefault="00E643A5" w:rsidP="0085297A">
      <w:pPr>
        <w:pStyle w:val="Default"/>
        <w:spacing w:line="276" w:lineRule="auto"/>
        <w:ind w:firstLine="708"/>
        <w:jc w:val="both"/>
        <w:rPr>
          <w:sz w:val="23"/>
          <w:szCs w:val="23"/>
        </w:rPr>
      </w:pPr>
      <w:r>
        <w:rPr>
          <w:sz w:val="23"/>
          <w:szCs w:val="23"/>
        </w:rPr>
        <w:lastRenderedPageBreak/>
        <w:t>- в сельской местности</w:t>
      </w:r>
      <w:r w:rsidR="006254AE">
        <w:rPr>
          <w:sz w:val="23"/>
          <w:szCs w:val="23"/>
        </w:rPr>
        <w:t xml:space="preserve"> –</w:t>
      </w:r>
      <w:r>
        <w:rPr>
          <w:sz w:val="23"/>
          <w:szCs w:val="23"/>
        </w:rPr>
        <w:t xml:space="preserve"> </w:t>
      </w:r>
      <w:r w:rsidR="006254AE">
        <w:rPr>
          <w:sz w:val="23"/>
          <w:szCs w:val="23"/>
        </w:rPr>
        <w:t xml:space="preserve">5,87 (2016г. - </w:t>
      </w:r>
      <w:r>
        <w:rPr>
          <w:sz w:val="23"/>
          <w:szCs w:val="23"/>
        </w:rPr>
        <w:t>5,96%</w:t>
      </w:r>
      <w:r w:rsidR="006254AE">
        <w:rPr>
          <w:sz w:val="23"/>
          <w:szCs w:val="23"/>
        </w:rPr>
        <w:t>;</w:t>
      </w:r>
      <w:r>
        <w:rPr>
          <w:sz w:val="23"/>
          <w:szCs w:val="23"/>
        </w:rPr>
        <w:t xml:space="preserve"> 2015г. – 5,72%).</w:t>
      </w:r>
    </w:p>
    <w:p w:rsidR="006254AE" w:rsidRPr="003A397B" w:rsidRDefault="00A13FB0" w:rsidP="006254AE">
      <w:pPr>
        <w:spacing w:after="0"/>
        <w:ind w:firstLine="709"/>
        <w:jc w:val="both"/>
        <w:rPr>
          <w:rFonts w:ascii="Times New Roman" w:hAnsi="Times New Roman"/>
          <w:sz w:val="24"/>
          <w:szCs w:val="24"/>
        </w:rPr>
      </w:pPr>
      <w:r w:rsidRPr="00C21127">
        <w:rPr>
          <w:rFonts w:ascii="Times New Roman" w:hAnsi="Times New Roman"/>
          <w:sz w:val="24"/>
          <w:szCs w:val="24"/>
        </w:rPr>
        <w:t>Среднемесячная начисленная заработная плата педагогических работников</w:t>
      </w:r>
      <w:r w:rsidR="00686187">
        <w:rPr>
          <w:rFonts w:ascii="Times New Roman" w:hAnsi="Times New Roman"/>
          <w:sz w:val="24"/>
          <w:szCs w:val="24"/>
        </w:rPr>
        <w:t xml:space="preserve"> </w:t>
      </w:r>
      <w:r w:rsidRPr="00C21127">
        <w:rPr>
          <w:rFonts w:ascii="Times New Roman" w:hAnsi="Times New Roman"/>
          <w:sz w:val="24"/>
          <w:szCs w:val="24"/>
        </w:rPr>
        <w:t>общеобразовательных организаций за 201</w:t>
      </w:r>
      <w:r w:rsidR="006254AE">
        <w:rPr>
          <w:rFonts w:ascii="Times New Roman" w:hAnsi="Times New Roman"/>
          <w:sz w:val="24"/>
          <w:szCs w:val="24"/>
        </w:rPr>
        <w:t>7</w:t>
      </w:r>
      <w:r w:rsidRPr="00C21127">
        <w:rPr>
          <w:rFonts w:ascii="Times New Roman" w:hAnsi="Times New Roman"/>
          <w:sz w:val="24"/>
          <w:szCs w:val="24"/>
        </w:rPr>
        <w:t xml:space="preserve"> год составила (% исполнения к установленному показателю) – </w:t>
      </w:r>
      <w:r w:rsidR="006254AE" w:rsidRPr="003A397B">
        <w:rPr>
          <w:rFonts w:ascii="Times New Roman" w:hAnsi="Times New Roman"/>
          <w:sz w:val="24"/>
          <w:szCs w:val="24"/>
        </w:rPr>
        <w:t>57 484,3 руб. (100% от установленного</w:t>
      </w:r>
      <w:r w:rsidR="006254AE">
        <w:rPr>
          <w:rFonts w:ascii="Times New Roman" w:hAnsi="Times New Roman"/>
          <w:sz w:val="24"/>
          <w:szCs w:val="24"/>
        </w:rPr>
        <w:t xml:space="preserve"> показателя    57 506,3  руб.).</w:t>
      </w:r>
    </w:p>
    <w:p w:rsidR="00686187" w:rsidRDefault="00686187" w:rsidP="006254AE">
      <w:pPr>
        <w:spacing w:after="0"/>
        <w:ind w:firstLine="708"/>
        <w:jc w:val="both"/>
        <w:rPr>
          <w:rFonts w:ascii="Times New Roman" w:hAnsi="Times New Roman" w:cs="Times New Roman"/>
          <w:b/>
          <w:bCs/>
          <w:color w:val="000000"/>
          <w:sz w:val="24"/>
          <w:szCs w:val="24"/>
        </w:rPr>
      </w:pPr>
    </w:p>
    <w:p w:rsidR="00A81460" w:rsidRDefault="00A81460" w:rsidP="006254AE">
      <w:pPr>
        <w:spacing w:after="0"/>
        <w:ind w:firstLine="708"/>
        <w:jc w:val="both"/>
        <w:rPr>
          <w:rFonts w:ascii="Times New Roman" w:hAnsi="Times New Roman" w:cs="Times New Roman"/>
          <w:b/>
          <w:bCs/>
          <w:color w:val="000000"/>
          <w:sz w:val="24"/>
          <w:szCs w:val="24"/>
        </w:rPr>
      </w:pPr>
      <w:r w:rsidRPr="00F51801">
        <w:rPr>
          <w:rFonts w:ascii="Times New Roman" w:hAnsi="Times New Roman" w:cs="Times New Roman"/>
          <w:b/>
          <w:bCs/>
          <w:color w:val="000000"/>
          <w:sz w:val="24"/>
          <w:szCs w:val="24"/>
        </w:rPr>
        <w:t>Материально-техническое</w:t>
      </w:r>
      <w:r w:rsidR="00686187">
        <w:rPr>
          <w:rFonts w:ascii="Times New Roman" w:hAnsi="Times New Roman" w:cs="Times New Roman"/>
          <w:b/>
          <w:bCs/>
          <w:color w:val="000000"/>
          <w:sz w:val="24"/>
          <w:szCs w:val="24"/>
        </w:rPr>
        <w:t xml:space="preserve"> </w:t>
      </w:r>
      <w:r w:rsidRPr="00F51801">
        <w:rPr>
          <w:rFonts w:ascii="Times New Roman" w:hAnsi="Times New Roman" w:cs="Times New Roman"/>
          <w:b/>
          <w:bCs/>
          <w:color w:val="000000"/>
          <w:sz w:val="24"/>
          <w:szCs w:val="24"/>
        </w:rPr>
        <w:t>и информационное</w:t>
      </w:r>
      <w:r w:rsidR="00686187">
        <w:rPr>
          <w:rFonts w:ascii="Times New Roman" w:hAnsi="Times New Roman" w:cs="Times New Roman"/>
          <w:b/>
          <w:bCs/>
          <w:color w:val="000000"/>
          <w:sz w:val="24"/>
          <w:szCs w:val="24"/>
        </w:rPr>
        <w:t xml:space="preserve"> </w:t>
      </w:r>
      <w:r w:rsidRPr="00F51801">
        <w:rPr>
          <w:rFonts w:ascii="Times New Roman" w:hAnsi="Times New Roman" w:cs="Times New Roman"/>
          <w:b/>
          <w:bCs/>
          <w:color w:val="000000"/>
          <w:sz w:val="24"/>
          <w:szCs w:val="24"/>
        </w:rPr>
        <w:t>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686187" w:rsidRDefault="00686187" w:rsidP="006254AE">
      <w:pPr>
        <w:spacing w:after="0"/>
        <w:ind w:firstLine="708"/>
        <w:jc w:val="both"/>
        <w:rPr>
          <w:rFonts w:ascii="Times New Roman" w:hAnsi="Times New Roman" w:cs="Times New Roman"/>
          <w:b/>
          <w:bCs/>
          <w:color w:val="000000"/>
          <w:sz w:val="24"/>
          <w:szCs w:val="24"/>
        </w:rPr>
      </w:pPr>
    </w:p>
    <w:p w:rsidR="00280530" w:rsidRPr="00B40201" w:rsidRDefault="00280530" w:rsidP="0085297A">
      <w:pPr>
        <w:pStyle w:val="a8"/>
        <w:spacing w:after="0"/>
        <w:ind w:left="0" w:firstLine="708"/>
        <w:jc w:val="both"/>
        <w:rPr>
          <w:rFonts w:ascii="Times New Roman" w:hAnsi="Times New Roman" w:cs="Times New Roman"/>
          <w:sz w:val="24"/>
          <w:szCs w:val="24"/>
        </w:rPr>
      </w:pPr>
      <w:r>
        <w:rPr>
          <w:rFonts w:ascii="Times New Roman" w:hAnsi="Times New Roman" w:cs="Times New Roman"/>
          <w:sz w:val="24"/>
          <w:szCs w:val="24"/>
        </w:rPr>
        <w:t>О</w:t>
      </w:r>
      <w:r w:rsidRPr="00B40201">
        <w:rPr>
          <w:rFonts w:ascii="Times New Roman" w:hAnsi="Times New Roman" w:cs="Times New Roman"/>
          <w:sz w:val="24"/>
          <w:szCs w:val="24"/>
        </w:rPr>
        <w:t>бщая площадь помещений общеобразовательных организаций</w:t>
      </w:r>
      <w:r>
        <w:rPr>
          <w:rFonts w:ascii="Times New Roman" w:hAnsi="Times New Roman" w:cs="Times New Roman"/>
          <w:sz w:val="24"/>
          <w:szCs w:val="24"/>
        </w:rPr>
        <w:t xml:space="preserve">, </w:t>
      </w:r>
      <w:r w:rsidRPr="00B40201">
        <w:rPr>
          <w:rFonts w:ascii="Times New Roman" w:hAnsi="Times New Roman" w:cs="Times New Roman"/>
          <w:sz w:val="24"/>
          <w:szCs w:val="24"/>
        </w:rPr>
        <w:t>осуществляющих образовательную деятельность</w:t>
      </w:r>
      <w:r w:rsidR="00686187">
        <w:rPr>
          <w:rFonts w:ascii="Times New Roman" w:hAnsi="Times New Roman" w:cs="Times New Roman"/>
          <w:sz w:val="24"/>
          <w:szCs w:val="24"/>
        </w:rPr>
        <w:t xml:space="preserve"> </w:t>
      </w:r>
      <w:r w:rsidRPr="00B40201">
        <w:rPr>
          <w:rFonts w:ascii="Times New Roman" w:hAnsi="Times New Roman" w:cs="Times New Roman"/>
          <w:sz w:val="24"/>
          <w:szCs w:val="24"/>
        </w:rPr>
        <w:t>в части реализации основных общеобразовательных программ</w:t>
      </w:r>
      <w:r w:rsidR="006254AE">
        <w:rPr>
          <w:rFonts w:ascii="Times New Roman" w:hAnsi="Times New Roman" w:cs="Times New Roman"/>
          <w:sz w:val="24"/>
          <w:szCs w:val="24"/>
        </w:rPr>
        <w:t xml:space="preserve"> – 35 574 </w:t>
      </w:r>
      <w:proofErr w:type="spellStart"/>
      <w:r w:rsidR="006254AE">
        <w:rPr>
          <w:rFonts w:ascii="Times New Roman" w:hAnsi="Times New Roman" w:cs="Times New Roman"/>
          <w:sz w:val="24"/>
          <w:szCs w:val="24"/>
        </w:rPr>
        <w:t>кв.м</w:t>
      </w:r>
      <w:proofErr w:type="spellEnd"/>
      <w:r w:rsidR="006254AE">
        <w:rPr>
          <w:rFonts w:ascii="Times New Roman" w:hAnsi="Times New Roman" w:cs="Times New Roman"/>
          <w:sz w:val="24"/>
          <w:szCs w:val="24"/>
        </w:rPr>
        <w:t>.</w:t>
      </w:r>
      <w:r>
        <w:rPr>
          <w:rFonts w:ascii="Times New Roman" w:hAnsi="Times New Roman" w:cs="Times New Roman"/>
          <w:sz w:val="24"/>
          <w:szCs w:val="24"/>
        </w:rPr>
        <w:t xml:space="preserve"> </w:t>
      </w:r>
      <w:r w:rsidR="006254AE">
        <w:rPr>
          <w:rFonts w:ascii="Times New Roman" w:hAnsi="Times New Roman" w:cs="Times New Roman"/>
          <w:sz w:val="24"/>
          <w:szCs w:val="24"/>
        </w:rPr>
        <w:t xml:space="preserve">(2016г. - </w:t>
      </w:r>
      <w:r>
        <w:rPr>
          <w:rFonts w:ascii="Times New Roman" w:hAnsi="Times New Roman" w:cs="Times New Roman"/>
          <w:sz w:val="24"/>
          <w:szCs w:val="24"/>
        </w:rPr>
        <w:t xml:space="preserve">32 224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r w:rsidR="006254AE">
        <w:rPr>
          <w:rFonts w:ascii="Times New Roman" w:hAnsi="Times New Roman" w:cs="Times New Roman"/>
          <w:sz w:val="24"/>
          <w:szCs w:val="24"/>
        </w:rPr>
        <w:t>;</w:t>
      </w:r>
      <w:r>
        <w:rPr>
          <w:rFonts w:ascii="Times New Roman" w:hAnsi="Times New Roman" w:cs="Times New Roman"/>
          <w:sz w:val="24"/>
          <w:szCs w:val="24"/>
        </w:rPr>
        <w:t xml:space="preserve"> 2015г.- 32 042кв.м.).</w:t>
      </w:r>
    </w:p>
    <w:p w:rsidR="00280530" w:rsidRDefault="00280530" w:rsidP="0085297A">
      <w:pPr>
        <w:autoSpaceDE w:val="0"/>
        <w:autoSpaceDN w:val="0"/>
        <w:adjustRightInd w:val="0"/>
        <w:spacing w:after="0" w:line="240" w:lineRule="auto"/>
        <w:ind w:firstLine="708"/>
        <w:jc w:val="both"/>
        <w:rPr>
          <w:rFonts w:ascii="Times New Roman" w:hAnsi="Times New Roman" w:cs="Times New Roman"/>
          <w:iCs/>
          <w:sz w:val="24"/>
          <w:szCs w:val="24"/>
        </w:rPr>
      </w:pPr>
      <w:r w:rsidRPr="00B40201">
        <w:rPr>
          <w:rFonts w:ascii="Times New Roman" w:hAnsi="Times New Roman" w:cs="Times New Roman"/>
          <w:iCs/>
          <w:sz w:val="24"/>
          <w:szCs w:val="24"/>
        </w:rPr>
        <w:t xml:space="preserve">Общая площадь всех помещений общеобразовательных организаций в расчете на одного учащегося составляет </w:t>
      </w:r>
      <w:r w:rsidR="006254AE">
        <w:rPr>
          <w:rFonts w:ascii="Times New Roman" w:hAnsi="Times New Roman" w:cs="Times New Roman"/>
          <w:iCs/>
          <w:sz w:val="24"/>
          <w:szCs w:val="24"/>
        </w:rPr>
        <w:t xml:space="preserve">20,75 </w:t>
      </w:r>
      <w:proofErr w:type="spellStart"/>
      <w:r w:rsidR="006254AE">
        <w:rPr>
          <w:rFonts w:ascii="Times New Roman" w:hAnsi="Times New Roman" w:cs="Times New Roman"/>
          <w:iCs/>
          <w:sz w:val="24"/>
          <w:szCs w:val="24"/>
        </w:rPr>
        <w:t>кв.м</w:t>
      </w:r>
      <w:proofErr w:type="spellEnd"/>
      <w:r w:rsidR="006254AE">
        <w:rPr>
          <w:rFonts w:ascii="Times New Roman" w:hAnsi="Times New Roman" w:cs="Times New Roman"/>
          <w:iCs/>
          <w:sz w:val="24"/>
          <w:szCs w:val="24"/>
        </w:rPr>
        <w:t xml:space="preserve">. (2016г. - </w:t>
      </w:r>
      <w:r w:rsidRPr="00B40201">
        <w:rPr>
          <w:rFonts w:ascii="Times New Roman" w:hAnsi="Times New Roman" w:cs="Times New Roman"/>
          <w:iCs/>
          <w:sz w:val="24"/>
          <w:szCs w:val="24"/>
        </w:rPr>
        <w:t xml:space="preserve">20,27 </w:t>
      </w:r>
      <w:proofErr w:type="spellStart"/>
      <w:r w:rsidRPr="00B40201">
        <w:rPr>
          <w:rFonts w:ascii="Times New Roman" w:hAnsi="Times New Roman" w:cs="Times New Roman"/>
          <w:iCs/>
          <w:sz w:val="24"/>
          <w:szCs w:val="24"/>
        </w:rPr>
        <w:t>кв.м</w:t>
      </w:r>
      <w:proofErr w:type="spellEnd"/>
      <w:r w:rsidRPr="00B40201">
        <w:rPr>
          <w:rFonts w:ascii="Times New Roman" w:hAnsi="Times New Roman" w:cs="Times New Roman"/>
          <w:iCs/>
          <w:sz w:val="24"/>
          <w:szCs w:val="24"/>
        </w:rPr>
        <w:t>.</w:t>
      </w:r>
      <w:r w:rsidR="006254AE">
        <w:rPr>
          <w:rFonts w:ascii="Times New Roman" w:hAnsi="Times New Roman" w:cs="Times New Roman"/>
          <w:iCs/>
          <w:sz w:val="24"/>
          <w:szCs w:val="24"/>
        </w:rPr>
        <w:t>;</w:t>
      </w:r>
      <w:r w:rsidRPr="00B40201">
        <w:rPr>
          <w:rFonts w:ascii="Times New Roman" w:hAnsi="Times New Roman" w:cs="Times New Roman"/>
          <w:iCs/>
          <w:sz w:val="24"/>
          <w:szCs w:val="24"/>
        </w:rPr>
        <w:t xml:space="preserve">  2015г.- 19,66</w:t>
      </w:r>
      <w:r w:rsidR="006254AE">
        <w:rPr>
          <w:rFonts w:ascii="Times New Roman" w:hAnsi="Times New Roman" w:cs="Times New Roman"/>
          <w:iCs/>
          <w:sz w:val="24"/>
          <w:szCs w:val="24"/>
        </w:rPr>
        <w:t xml:space="preserve"> </w:t>
      </w:r>
      <w:proofErr w:type="spellStart"/>
      <w:r w:rsidRPr="00B40201">
        <w:rPr>
          <w:rFonts w:ascii="Times New Roman" w:hAnsi="Times New Roman" w:cs="Times New Roman"/>
          <w:iCs/>
          <w:sz w:val="24"/>
          <w:szCs w:val="24"/>
        </w:rPr>
        <w:t>кв.м</w:t>
      </w:r>
      <w:proofErr w:type="spellEnd"/>
      <w:r w:rsidRPr="00B40201">
        <w:rPr>
          <w:rFonts w:ascii="Times New Roman" w:hAnsi="Times New Roman" w:cs="Times New Roman"/>
          <w:iCs/>
          <w:sz w:val="24"/>
          <w:szCs w:val="24"/>
        </w:rPr>
        <w:t>.).</w:t>
      </w:r>
    </w:p>
    <w:p w:rsidR="00280530" w:rsidRPr="00B40201" w:rsidRDefault="00280530" w:rsidP="0085297A">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У</w:t>
      </w:r>
      <w:r w:rsidRPr="00B40201">
        <w:rPr>
          <w:rFonts w:ascii="Times New Roman" w:hAnsi="Times New Roman" w:cs="Times New Roman"/>
          <w:iCs/>
          <w:sz w:val="24"/>
          <w:szCs w:val="24"/>
        </w:rPr>
        <w:t>дельный вес числа организаций, имеющих водопровод, центральное отопление, канализацию, в общем числе общеобразовательных организаций</w:t>
      </w:r>
      <w:r w:rsidR="006254AE">
        <w:rPr>
          <w:rFonts w:ascii="Times New Roman" w:hAnsi="Times New Roman" w:cs="Times New Roman"/>
          <w:iCs/>
          <w:sz w:val="24"/>
          <w:szCs w:val="24"/>
        </w:rPr>
        <w:t xml:space="preserve"> – 100 %.</w:t>
      </w:r>
    </w:p>
    <w:p w:rsidR="00280530" w:rsidRPr="0011557F" w:rsidRDefault="00280530" w:rsidP="0085297A">
      <w:pPr>
        <w:pStyle w:val="Default"/>
        <w:tabs>
          <w:tab w:val="left" w:pos="709"/>
        </w:tabs>
        <w:ind w:firstLine="708"/>
        <w:jc w:val="both"/>
      </w:pPr>
      <w:r w:rsidRPr="0011557F">
        <w:t xml:space="preserve">Последние годы большое внимание уделяется развитию информационной составляющей школьной инфраструктуры. </w:t>
      </w:r>
    </w:p>
    <w:p w:rsidR="00280530" w:rsidRDefault="006254AE" w:rsidP="0085297A">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 в 2017</w:t>
      </w:r>
      <w:r w:rsidR="00280530" w:rsidRPr="0011557F">
        <w:rPr>
          <w:rFonts w:ascii="Times New Roman" w:hAnsi="Times New Roman" w:cs="Times New Roman"/>
          <w:sz w:val="24"/>
          <w:szCs w:val="24"/>
        </w:rPr>
        <w:t xml:space="preserve"> году число персональных компьютеров, используемых в учебных целях, в расчете на 100 учащихся общеобразовательных организаций</w:t>
      </w:r>
      <w:r w:rsidR="00686187">
        <w:rPr>
          <w:rFonts w:ascii="Times New Roman" w:hAnsi="Times New Roman" w:cs="Times New Roman"/>
          <w:sz w:val="24"/>
          <w:szCs w:val="24"/>
        </w:rPr>
        <w:t>,</w:t>
      </w:r>
      <w:r w:rsidR="00280530" w:rsidRPr="0011557F">
        <w:rPr>
          <w:rFonts w:ascii="Times New Roman" w:hAnsi="Times New Roman" w:cs="Times New Roman"/>
          <w:sz w:val="24"/>
          <w:szCs w:val="24"/>
        </w:rPr>
        <w:t xml:space="preserve"> </w:t>
      </w:r>
      <w:r w:rsidR="009F5F3E">
        <w:rPr>
          <w:rFonts w:ascii="Times New Roman" w:hAnsi="Times New Roman" w:cs="Times New Roman"/>
          <w:sz w:val="24"/>
          <w:szCs w:val="24"/>
        </w:rPr>
        <w:t xml:space="preserve">составило </w:t>
      </w:r>
      <w:r>
        <w:rPr>
          <w:rFonts w:ascii="Times New Roman" w:hAnsi="Times New Roman" w:cs="Times New Roman"/>
          <w:sz w:val="24"/>
          <w:szCs w:val="24"/>
        </w:rPr>
        <w:t xml:space="preserve">28,17 (2016г. - </w:t>
      </w:r>
      <w:r w:rsidR="009F5F3E">
        <w:rPr>
          <w:rFonts w:ascii="Times New Roman" w:hAnsi="Times New Roman" w:cs="Times New Roman"/>
          <w:sz w:val="24"/>
          <w:szCs w:val="24"/>
        </w:rPr>
        <w:t>27,07  единиц</w:t>
      </w:r>
      <w:r>
        <w:rPr>
          <w:rFonts w:ascii="Times New Roman" w:hAnsi="Times New Roman" w:cs="Times New Roman"/>
          <w:sz w:val="24"/>
          <w:szCs w:val="24"/>
        </w:rPr>
        <w:t>;</w:t>
      </w:r>
      <w:r w:rsidR="009F5F3E">
        <w:rPr>
          <w:rFonts w:ascii="Times New Roman" w:hAnsi="Times New Roman" w:cs="Times New Roman"/>
          <w:sz w:val="24"/>
          <w:szCs w:val="24"/>
        </w:rPr>
        <w:t xml:space="preserve"> </w:t>
      </w:r>
      <w:r w:rsidR="00280530" w:rsidRPr="0011557F">
        <w:rPr>
          <w:rFonts w:ascii="Times New Roman" w:hAnsi="Times New Roman" w:cs="Times New Roman"/>
          <w:sz w:val="24"/>
          <w:szCs w:val="24"/>
        </w:rPr>
        <w:t>2015г. – 22,85), из них количество компьютеров, подключенных к</w:t>
      </w:r>
      <w:r w:rsidR="009F5F3E">
        <w:rPr>
          <w:rFonts w:ascii="Times New Roman" w:hAnsi="Times New Roman" w:cs="Times New Roman"/>
          <w:sz w:val="24"/>
          <w:szCs w:val="24"/>
        </w:rPr>
        <w:t xml:space="preserve"> сети Интернет – </w:t>
      </w:r>
      <w:r>
        <w:rPr>
          <w:rFonts w:ascii="Times New Roman" w:hAnsi="Times New Roman" w:cs="Times New Roman"/>
          <w:sz w:val="24"/>
          <w:szCs w:val="24"/>
        </w:rPr>
        <w:t xml:space="preserve">18,10 (2016г. - </w:t>
      </w:r>
      <w:r w:rsidR="009F5F3E">
        <w:rPr>
          <w:rFonts w:ascii="Times New Roman" w:hAnsi="Times New Roman" w:cs="Times New Roman"/>
          <w:sz w:val="24"/>
          <w:szCs w:val="24"/>
        </w:rPr>
        <w:t>17,40 единиц</w:t>
      </w:r>
      <w:r>
        <w:rPr>
          <w:rFonts w:ascii="Times New Roman" w:hAnsi="Times New Roman" w:cs="Times New Roman"/>
          <w:sz w:val="24"/>
          <w:szCs w:val="24"/>
        </w:rPr>
        <w:t>;</w:t>
      </w:r>
      <w:r w:rsidR="009F5F3E">
        <w:rPr>
          <w:rFonts w:ascii="Times New Roman" w:hAnsi="Times New Roman" w:cs="Times New Roman"/>
          <w:sz w:val="24"/>
          <w:szCs w:val="24"/>
        </w:rPr>
        <w:t xml:space="preserve"> </w:t>
      </w:r>
      <w:r w:rsidR="00280530" w:rsidRPr="0011557F">
        <w:rPr>
          <w:rFonts w:ascii="Times New Roman" w:hAnsi="Times New Roman" w:cs="Times New Roman"/>
          <w:sz w:val="24"/>
          <w:szCs w:val="24"/>
        </w:rPr>
        <w:t>2015г. – 13,99).</w:t>
      </w:r>
    </w:p>
    <w:p w:rsidR="00280530" w:rsidRDefault="004B4E9F" w:rsidP="0085297A">
      <w:pPr>
        <w:tabs>
          <w:tab w:val="left" w:pos="709"/>
        </w:tab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числа </w:t>
      </w:r>
      <w:r w:rsidR="00280530" w:rsidRPr="00C06D3E">
        <w:rPr>
          <w:rFonts w:ascii="Times New Roman" w:hAnsi="Times New Roman" w:cs="Times New Roman"/>
          <w:sz w:val="24"/>
          <w:szCs w:val="24"/>
        </w:rPr>
        <w:t>общеобразовательных организаций, имеющих скорость подключения к сети Интернет от 1 Мбит/</w:t>
      </w:r>
      <w:proofErr w:type="gramStart"/>
      <w:r w:rsidR="00280530" w:rsidRPr="00C06D3E">
        <w:rPr>
          <w:rFonts w:ascii="Times New Roman" w:hAnsi="Times New Roman" w:cs="Times New Roman"/>
          <w:sz w:val="24"/>
          <w:szCs w:val="24"/>
        </w:rPr>
        <w:t>с</w:t>
      </w:r>
      <w:proofErr w:type="gramEnd"/>
      <w:r w:rsidR="00280530" w:rsidRPr="00C06D3E">
        <w:rPr>
          <w:rFonts w:ascii="Times New Roman" w:hAnsi="Times New Roman" w:cs="Times New Roman"/>
          <w:sz w:val="24"/>
          <w:szCs w:val="24"/>
        </w:rPr>
        <w:t xml:space="preserve"> и выше, </w:t>
      </w:r>
      <w:proofErr w:type="gramStart"/>
      <w:r w:rsidR="00280530" w:rsidRPr="00C06D3E">
        <w:rPr>
          <w:rFonts w:ascii="Times New Roman" w:hAnsi="Times New Roman" w:cs="Times New Roman"/>
          <w:sz w:val="24"/>
          <w:szCs w:val="24"/>
        </w:rPr>
        <w:t>в</w:t>
      </w:r>
      <w:proofErr w:type="gramEnd"/>
      <w:r w:rsidR="00280530" w:rsidRPr="00C06D3E">
        <w:rPr>
          <w:rFonts w:ascii="Times New Roman" w:hAnsi="Times New Roman" w:cs="Times New Roman"/>
          <w:sz w:val="24"/>
          <w:szCs w:val="24"/>
        </w:rPr>
        <w:t xml:space="preserve"> общем числе общеобразовательных организаций, подключенных к сети Интернет</w:t>
      </w:r>
      <w:r w:rsidR="00686187">
        <w:rPr>
          <w:rFonts w:ascii="Times New Roman" w:hAnsi="Times New Roman" w:cs="Times New Roman"/>
          <w:sz w:val="24"/>
          <w:szCs w:val="24"/>
        </w:rPr>
        <w:t>, составил</w:t>
      </w:r>
      <w:r w:rsidR="009F5F3E">
        <w:rPr>
          <w:rFonts w:ascii="Times New Roman" w:hAnsi="Times New Roman" w:cs="Times New Roman"/>
          <w:sz w:val="24"/>
          <w:szCs w:val="24"/>
        </w:rPr>
        <w:t xml:space="preserve"> </w:t>
      </w:r>
      <w:r>
        <w:rPr>
          <w:rFonts w:ascii="Times New Roman" w:hAnsi="Times New Roman" w:cs="Times New Roman"/>
          <w:sz w:val="24"/>
          <w:szCs w:val="24"/>
        </w:rPr>
        <w:t xml:space="preserve">100% (2016г. - </w:t>
      </w:r>
      <w:r w:rsidR="009F5F3E">
        <w:rPr>
          <w:rFonts w:ascii="Times New Roman" w:hAnsi="Times New Roman" w:cs="Times New Roman"/>
          <w:sz w:val="24"/>
          <w:szCs w:val="24"/>
        </w:rPr>
        <w:t>71,43%</w:t>
      </w:r>
      <w:r>
        <w:rPr>
          <w:rFonts w:ascii="Times New Roman" w:hAnsi="Times New Roman" w:cs="Times New Roman"/>
          <w:sz w:val="24"/>
          <w:szCs w:val="24"/>
        </w:rPr>
        <w:t>;</w:t>
      </w:r>
      <w:r w:rsidR="009F5F3E">
        <w:rPr>
          <w:rFonts w:ascii="Times New Roman" w:hAnsi="Times New Roman" w:cs="Times New Roman"/>
          <w:sz w:val="24"/>
          <w:szCs w:val="24"/>
        </w:rPr>
        <w:t xml:space="preserve"> </w:t>
      </w:r>
      <w:r w:rsidR="00280530">
        <w:rPr>
          <w:rFonts w:ascii="Times New Roman" w:hAnsi="Times New Roman" w:cs="Times New Roman"/>
          <w:sz w:val="24"/>
          <w:szCs w:val="24"/>
        </w:rPr>
        <w:t>2015г.- 47,62%).</w:t>
      </w:r>
    </w:p>
    <w:p w:rsidR="00280530" w:rsidRDefault="00280530" w:rsidP="00280530">
      <w:pPr>
        <w:spacing w:after="0"/>
        <w:ind w:firstLine="425"/>
        <w:jc w:val="both"/>
        <w:rPr>
          <w:rFonts w:ascii="Times New Roman" w:hAnsi="Times New Roman" w:cs="Times New Roman"/>
          <w:sz w:val="24"/>
          <w:szCs w:val="24"/>
        </w:rPr>
      </w:pPr>
    </w:p>
    <w:p w:rsidR="00280530" w:rsidRDefault="00280530" w:rsidP="00280530">
      <w:pPr>
        <w:ind w:firstLine="708"/>
        <w:jc w:val="both"/>
        <w:rPr>
          <w:rFonts w:ascii="Times New Roman" w:hAnsi="Times New Roman" w:cs="Times New Roman"/>
          <w:b/>
          <w:bCs/>
          <w:color w:val="000000"/>
          <w:sz w:val="24"/>
          <w:szCs w:val="24"/>
        </w:rPr>
      </w:pPr>
      <w:r w:rsidRPr="00941292">
        <w:rPr>
          <w:rFonts w:ascii="Times New Roman" w:hAnsi="Times New Roman" w:cs="Times New Roman"/>
          <w:b/>
          <w:bCs/>
          <w:color w:val="000000"/>
          <w:sz w:val="24"/>
          <w:szCs w:val="24"/>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862F1E" w:rsidRDefault="00862F1E" w:rsidP="0085297A">
      <w:pPr>
        <w:widowControl w:val="0"/>
        <w:spacing w:after="0"/>
        <w:ind w:firstLine="708"/>
        <w:jc w:val="both"/>
        <w:rPr>
          <w:sz w:val="23"/>
          <w:szCs w:val="23"/>
        </w:rPr>
      </w:pPr>
      <w:r w:rsidRPr="009D61EC">
        <w:rPr>
          <w:rFonts w:ascii="Times New Roman" w:hAnsi="Times New Roman" w:cs="Times New Roman"/>
          <w:sz w:val="23"/>
          <w:szCs w:val="23"/>
        </w:rPr>
        <w:t>Особое внимание уделяется интеграции в общее образование детей с ОВЗ и детей-инвалидов.</w:t>
      </w:r>
    </w:p>
    <w:p w:rsidR="00862F1E" w:rsidRPr="00A64DB7" w:rsidRDefault="00862F1E" w:rsidP="00862F1E">
      <w:pPr>
        <w:pStyle w:val="a7"/>
        <w:spacing w:after="0"/>
        <w:ind w:left="0" w:firstLine="425"/>
        <w:jc w:val="both"/>
        <w:rPr>
          <w:rFonts w:ascii="Times New Roman" w:hAnsi="Times New Roman"/>
          <w:sz w:val="24"/>
          <w:szCs w:val="24"/>
        </w:rPr>
      </w:pPr>
      <w:r w:rsidRPr="00A64DB7">
        <w:rPr>
          <w:rFonts w:ascii="Times New Roman" w:hAnsi="Times New Roman"/>
          <w:sz w:val="24"/>
          <w:szCs w:val="24"/>
        </w:rPr>
        <w:t xml:space="preserve"> </w:t>
      </w:r>
      <w:r w:rsidR="0085297A">
        <w:rPr>
          <w:rFonts w:ascii="Times New Roman" w:hAnsi="Times New Roman"/>
          <w:sz w:val="24"/>
          <w:szCs w:val="24"/>
        </w:rPr>
        <w:tab/>
      </w:r>
      <w:r w:rsidRPr="00A64DB7">
        <w:rPr>
          <w:rFonts w:ascii="Times New Roman" w:hAnsi="Times New Roman"/>
          <w:sz w:val="24"/>
          <w:szCs w:val="24"/>
        </w:rPr>
        <w:t>Обучение детей данной категории организуется по основным общеобразовательным программам и адаптированным общеобразовательным программам.</w:t>
      </w:r>
    </w:p>
    <w:p w:rsidR="00862F1E" w:rsidRPr="00A64DB7" w:rsidRDefault="00862F1E" w:rsidP="0085297A">
      <w:pPr>
        <w:spacing w:after="0"/>
        <w:ind w:firstLine="708"/>
        <w:jc w:val="both"/>
        <w:rPr>
          <w:rFonts w:ascii="Times New Roman" w:hAnsi="Times New Roman"/>
          <w:sz w:val="24"/>
          <w:szCs w:val="24"/>
        </w:rPr>
      </w:pPr>
      <w:r w:rsidRPr="00A64DB7">
        <w:rPr>
          <w:rFonts w:ascii="Times New Roman" w:hAnsi="Times New Roman"/>
          <w:sz w:val="24"/>
          <w:szCs w:val="24"/>
        </w:rPr>
        <w:t>Ежегодно в школах организуется обучение на дому по индивидуальн</w:t>
      </w:r>
      <w:r w:rsidR="00686187">
        <w:rPr>
          <w:rFonts w:ascii="Times New Roman" w:hAnsi="Times New Roman"/>
          <w:sz w:val="24"/>
          <w:szCs w:val="24"/>
        </w:rPr>
        <w:t>ым учебным</w:t>
      </w:r>
      <w:r w:rsidRPr="00A64DB7">
        <w:rPr>
          <w:rFonts w:ascii="Times New Roman" w:hAnsi="Times New Roman"/>
          <w:sz w:val="24"/>
          <w:szCs w:val="24"/>
        </w:rPr>
        <w:t xml:space="preserve"> план</w:t>
      </w:r>
      <w:r w:rsidR="00686187">
        <w:rPr>
          <w:rFonts w:ascii="Times New Roman" w:hAnsi="Times New Roman"/>
          <w:sz w:val="24"/>
          <w:szCs w:val="24"/>
        </w:rPr>
        <w:t>ам</w:t>
      </w:r>
      <w:r w:rsidRPr="00A64DB7">
        <w:rPr>
          <w:rFonts w:ascii="Times New Roman" w:hAnsi="Times New Roman"/>
          <w:sz w:val="24"/>
          <w:szCs w:val="24"/>
        </w:rPr>
        <w:t xml:space="preserve"> для детей с ограниченными возможностями здоровья и имеющими статус ребенка-инвалида. Одновременно данным обучающимся предоставляется возможность посещать уроки и внеклассные мероприятия, проводимые в образовательной организации. </w:t>
      </w:r>
    </w:p>
    <w:p w:rsidR="00862F1E" w:rsidRPr="00A64DB7" w:rsidRDefault="00862F1E" w:rsidP="0085297A">
      <w:pPr>
        <w:pStyle w:val="a7"/>
        <w:spacing w:after="0"/>
        <w:ind w:left="0" w:firstLine="708"/>
        <w:jc w:val="both"/>
        <w:rPr>
          <w:rFonts w:ascii="Times New Roman" w:hAnsi="Times New Roman"/>
          <w:sz w:val="24"/>
          <w:szCs w:val="24"/>
        </w:rPr>
      </w:pPr>
      <w:r w:rsidRPr="00A64DB7">
        <w:rPr>
          <w:rFonts w:ascii="Times New Roman" w:hAnsi="Times New Roman"/>
          <w:sz w:val="24"/>
          <w:szCs w:val="24"/>
        </w:rPr>
        <w:t xml:space="preserve">В </w:t>
      </w:r>
      <w:r w:rsidR="006432C4">
        <w:rPr>
          <w:rFonts w:ascii="Times New Roman" w:hAnsi="Times New Roman"/>
          <w:sz w:val="24"/>
          <w:szCs w:val="24"/>
        </w:rPr>
        <w:t>9</w:t>
      </w:r>
      <w:r w:rsidRPr="00A64DB7">
        <w:rPr>
          <w:rFonts w:ascii="Times New Roman" w:hAnsi="Times New Roman"/>
          <w:sz w:val="24"/>
          <w:szCs w:val="24"/>
        </w:rPr>
        <w:t xml:space="preserve"> общеобразовательных организациях организовано обучение детей-инвалидов и детей с ограниченными возможностями здоровья с использованием дистанционных образовательных технологий.   </w:t>
      </w:r>
    </w:p>
    <w:p w:rsidR="00956BB2" w:rsidRDefault="00862F1E" w:rsidP="00956BB2">
      <w:pPr>
        <w:tabs>
          <w:tab w:val="left" w:pos="426"/>
          <w:tab w:val="left" w:pos="709"/>
        </w:tabs>
        <w:spacing w:after="0"/>
        <w:ind w:firstLine="425"/>
        <w:jc w:val="both"/>
        <w:rPr>
          <w:rFonts w:ascii="Times New Roman" w:hAnsi="Times New Roman"/>
          <w:sz w:val="24"/>
          <w:szCs w:val="24"/>
        </w:rPr>
      </w:pPr>
      <w:r w:rsidRPr="00A64DB7">
        <w:tab/>
      </w:r>
      <w:r w:rsidR="0085297A">
        <w:tab/>
      </w:r>
      <w:r w:rsidRPr="00A64DB7">
        <w:rPr>
          <w:rFonts w:ascii="Times New Roman" w:hAnsi="Times New Roman"/>
          <w:sz w:val="24"/>
          <w:szCs w:val="24"/>
        </w:rPr>
        <w:t xml:space="preserve">В школах района продолжается работа по переходу детей с ограниченными возможностями здоровья на инклюзивное образование. </w:t>
      </w:r>
      <w:r w:rsidR="00956BB2" w:rsidRPr="00956BB2">
        <w:rPr>
          <w:rFonts w:ascii="Times New Roman" w:hAnsi="Times New Roman"/>
          <w:sz w:val="24"/>
          <w:szCs w:val="24"/>
        </w:rPr>
        <w:t xml:space="preserve">В целях комплексного сопровождения детей с ограниченными возможностями здоровья и инвалидностью на базе </w:t>
      </w:r>
      <w:r w:rsidR="00956BB2" w:rsidRPr="00956BB2">
        <w:rPr>
          <w:rFonts w:ascii="Times New Roman" w:hAnsi="Times New Roman"/>
          <w:sz w:val="24"/>
          <w:szCs w:val="24"/>
        </w:rPr>
        <w:lastRenderedPageBreak/>
        <w:t xml:space="preserve">МКОУ «Приобская СОШ» организована работа Центра психолого-педагогической, медицинской и социальной помощи </w:t>
      </w:r>
      <w:proofErr w:type="gramStart"/>
      <w:r w:rsidR="00956BB2" w:rsidRPr="00956BB2">
        <w:rPr>
          <w:rFonts w:ascii="Times New Roman" w:hAnsi="Times New Roman"/>
          <w:sz w:val="24"/>
          <w:szCs w:val="24"/>
        </w:rPr>
        <w:t>обучающимся</w:t>
      </w:r>
      <w:proofErr w:type="gramEnd"/>
      <w:r w:rsidR="00956BB2" w:rsidRPr="00956BB2">
        <w:rPr>
          <w:rFonts w:ascii="Times New Roman" w:hAnsi="Times New Roman"/>
          <w:sz w:val="24"/>
          <w:szCs w:val="24"/>
        </w:rPr>
        <w:t xml:space="preserve">, испытывающим трудности в освоении основных общеобразовательных программ (ППМС – центр). </w:t>
      </w:r>
      <w:proofErr w:type="gramStart"/>
      <w:r w:rsidR="00956BB2" w:rsidRPr="00956BB2">
        <w:rPr>
          <w:rFonts w:ascii="Times New Roman" w:hAnsi="Times New Roman"/>
          <w:sz w:val="24"/>
          <w:szCs w:val="24"/>
        </w:rPr>
        <w:t>Общеобразовательными учреждениями заключены договоры (соглашения) о сотрудничестве с ресурсным центром, созданным на базе казенного общеобразовательного учреждения Ханты-Мансийского автономного округа-Югры «</w:t>
      </w:r>
      <w:proofErr w:type="spellStart"/>
      <w:r w:rsidR="00956BB2" w:rsidRPr="00956BB2">
        <w:rPr>
          <w:rFonts w:ascii="Times New Roman" w:hAnsi="Times New Roman"/>
          <w:sz w:val="24"/>
          <w:szCs w:val="24"/>
        </w:rPr>
        <w:t>Няганская</w:t>
      </w:r>
      <w:proofErr w:type="spellEnd"/>
      <w:r w:rsidR="00956BB2" w:rsidRPr="00956BB2">
        <w:rPr>
          <w:rFonts w:ascii="Times New Roman" w:hAnsi="Times New Roman"/>
          <w:sz w:val="24"/>
          <w:szCs w:val="24"/>
        </w:rPr>
        <w:t xml:space="preserve"> школа-интернат для обучающихся с ограниченными возможностями здоровья», с реабилитационными центрами для детей и подростков с ограниченными возможностями «Гармония» города </w:t>
      </w:r>
      <w:proofErr w:type="spellStart"/>
      <w:r w:rsidR="00956BB2" w:rsidRPr="00956BB2">
        <w:rPr>
          <w:rFonts w:ascii="Times New Roman" w:hAnsi="Times New Roman"/>
          <w:sz w:val="24"/>
          <w:szCs w:val="24"/>
        </w:rPr>
        <w:t>Нягани</w:t>
      </w:r>
      <w:proofErr w:type="spellEnd"/>
      <w:r w:rsidR="00956BB2" w:rsidRPr="00956BB2">
        <w:rPr>
          <w:rFonts w:ascii="Times New Roman" w:hAnsi="Times New Roman"/>
          <w:sz w:val="24"/>
          <w:szCs w:val="24"/>
        </w:rPr>
        <w:t xml:space="preserve"> и «Росток» </w:t>
      </w:r>
      <w:r w:rsidR="00686187">
        <w:rPr>
          <w:rFonts w:ascii="Times New Roman" w:hAnsi="Times New Roman"/>
          <w:sz w:val="24"/>
          <w:szCs w:val="24"/>
        </w:rPr>
        <w:t xml:space="preserve">      </w:t>
      </w:r>
      <w:r w:rsidR="00956BB2" w:rsidRPr="00956BB2">
        <w:rPr>
          <w:rFonts w:ascii="Times New Roman" w:hAnsi="Times New Roman"/>
          <w:sz w:val="24"/>
          <w:szCs w:val="24"/>
        </w:rPr>
        <w:t xml:space="preserve">п. </w:t>
      </w:r>
      <w:proofErr w:type="spellStart"/>
      <w:r w:rsidR="00956BB2" w:rsidRPr="00956BB2">
        <w:rPr>
          <w:rFonts w:ascii="Times New Roman" w:hAnsi="Times New Roman"/>
          <w:sz w:val="24"/>
          <w:szCs w:val="24"/>
        </w:rPr>
        <w:t>Игрим</w:t>
      </w:r>
      <w:proofErr w:type="spellEnd"/>
      <w:r w:rsidR="00956BB2" w:rsidRPr="00956BB2">
        <w:rPr>
          <w:rFonts w:ascii="Times New Roman" w:hAnsi="Times New Roman"/>
          <w:sz w:val="24"/>
          <w:szCs w:val="24"/>
        </w:rPr>
        <w:t xml:space="preserve">, с ППМС – центром, с учреждениями здравоохранения, культуры и спорта. </w:t>
      </w:r>
      <w:proofErr w:type="gramEnd"/>
    </w:p>
    <w:p w:rsidR="00862F1E" w:rsidRPr="00A64DB7" w:rsidRDefault="005C27F2" w:rsidP="0085297A">
      <w:pPr>
        <w:spacing w:after="0"/>
        <w:ind w:firstLine="708"/>
        <w:jc w:val="both"/>
        <w:rPr>
          <w:rFonts w:ascii="Times New Roman" w:eastAsia="Calibri" w:hAnsi="Times New Roman"/>
          <w:sz w:val="24"/>
          <w:szCs w:val="24"/>
        </w:rPr>
      </w:pPr>
      <w:r>
        <w:rPr>
          <w:rFonts w:ascii="Times New Roman" w:hAnsi="Times New Roman"/>
          <w:sz w:val="24"/>
          <w:szCs w:val="24"/>
        </w:rPr>
        <w:t>З</w:t>
      </w:r>
      <w:r w:rsidR="00862F1E" w:rsidRPr="00A64DB7">
        <w:rPr>
          <w:rFonts w:ascii="Times New Roman" w:hAnsi="Times New Roman"/>
          <w:sz w:val="24"/>
          <w:szCs w:val="24"/>
        </w:rPr>
        <w:t>а счет финансовых средств, направляемых в виде субвенции на образовательную деятельность, образовательными организациями приобреталась необходим</w:t>
      </w:r>
      <w:r>
        <w:rPr>
          <w:rFonts w:ascii="Times New Roman" w:hAnsi="Times New Roman"/>
          <w:sz w:val="24"/>
          <w:szCs w:val="24"/>
        </w:rPr>
        <w:t xml:space="preserve">ая учебная литература, пособия и </w:t>
      </w:r>
      <w:r w:rsidR="00862F1E" w:rsidRPr="00A64DB7">
        <w:rPr>
          <w:rFonts w:ascii="Times New Roman" w:hAnsi="Times New Roman"/>
          <w:sz w:val="24"/>
          <w:szCs w:val="24"/>
        </w:rPr>
        <w:t>оргтехника.</w:t>
      </w:r>
    </w:p>
    <w:p w:rsidR="00862F1E" w:rsidRPr="009E6037" w:rsidRDefault="00862F1E" w:rsidP="0085297A">
      <w:pPr>
        <w:pStyle w:val="Default"/>
        <w:tabs>
          <w:tab w:val="left" w:pos="709"/>
        </w:tabs>
        <w:ind w:firstLine="708"/>
        <w:jc w:val="both"/>
      </w:pPr>
      <w:r w:rsidRPr="005347B7">
        <w:t xml:space="preserve">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w:t>
      </w:r>
      <w:r w:rsidRPr="009E6037">
        <w:t>возможностями здоровья, обучающихся в общеобразовательных организациях</w:t>
      </w:r>
      <w:r w:rsidR="00686187">
        <w:t>, составил</w:t>
      </w:r>
      <w:r w:rsidRPr="009E6037">
        <w:t xml:space="preserve"> </w:t>
      </w:r>
      <w:r w:rsidR="005C27F2">
        <w:t>100 % (2016г. – 100 %;</w:t>
      </w:r>
      <w:r w:rsidRPr="009E6037">
        <w:t xml:space="preserve"> 2015г. – 72,41).</w:t>
      </w:r>
    </w:p>
    <w:p w:rsidR="00280530" w:rsidRPr="009E6037" w:rsidRDefault="00862F1E" w:rsidP="00862F1E">
      <w:pPr>
        <w:ind w:firstLine="708"/>
        <w:jc w:val="both"/>
        <w:rPr>
          <w:rFonts w:ascii="Times New Roman" w:hAnsi="Times New Roman" w:cs="Times New Roman"/>
          <w:b/>
          <w:bCs/>
          <w:color w:val="000000"/>
          <w:sz w:val="24"/>
          <w:szCs w:val="24"/>
        </w:rPr>
      </w:pPr>
      <w:r w:rsidRPr="009E6037">
        <w:rPr>
          <w:rFonts w:ascii="Times New Roman" w:hAnsi="Times New Roman" w:cs="Times New Roman"/>
          <w:sz w:val="24"/>
          <w:szCs w:val="24"/>
        </w:rPr>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r w:rsidR="00686187">
        <w:rPr>
          <w:rFonts w:ascii="Times New Roman" w:hAnsi="Times New Roman" w:cs="Times New Roman"/>
          <w:sz w:val="24"/>
          <w:szCs w:val="24"/>
        </w:rPr>
        <w:t>, составил</w:t>
      </w:r>
      <w:r w:rsidRPr="009E6037">
        <w:rPr>
          <w:rFonts w:ascii="Times New Roman" w:hAnsi="Times New Roman" w:cs="Times New Roman"/>
          <w:sz w:val="24"/>
          <w:szCs w:val="24"/>
        </w:rPr>
        <w:t xml:space="preserve"> 100</w:t>
      </w:r>
      <w:r w:rsidR="00252E65">
        <w:rPr>
          <w:rFonts w:ascii="Times New Roman" w:hAnsi="Times New Roman" w:cs="Times New Roman"/>
          <w:sz w:val="24"/>
          <w:szCs w:val="24"/>
        </w:rPr>
        <w:t>%.</w:t>
      </w:r>
    </w:p>
    <w:p w:rsidR="009E6037" w:rsidRDefault="009E6037" w:rsidP="009E6037">
      <w:pPr>
        <w:tabs>
          <w:tab w:val="left" w:pos="540"/>
          <w:tab w:val="left" w:pos="720"/>
        </w:tabs>
        <w:spacing w:after="0"/>
        <w:ind w:firstLine="709"/>
        <w:jc w:val="both"/>
        <w:rPr>
          <w:rFonts w:ascii="Times New Roman" w:hAnsi="Times New Roman" w:cs="Times New Roman"/>
          <w:b/>
          <w:iCs/>
          <w:color w:val="000000"/>
          <w:sz w:val="23"/>
          <w:szCs w:val="23"/>
        </w:rPr>
      </w:pPr>
      <w:r w:rsidRPr="00041500">
        <w:rPr>
          <w:rFonts w:ascii="Times New Roman" w:hAnsi="Times New Roman" w:cs="Times New Roman"/>
          <w:b/>
          <w:iCs/>
          <w:color w:val="000000"/>
          <w:sz w:val="23"/>
          <w:szCs w:val="23"/>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686187" w:rsidRDefault="00686187" w:rsidP="009E6037">
      <w:pPr>
        <w:tabs>
          <w:tab w:val="left" w:pos="540"/>
          <w:tab w:val="left" w:pos="720"/>
        </w:tabs>
        <w:spacing w:after="0"/>
        <w:ind w:firstLine="709"/>
        <w:jc w:val="both"/>
        <w:rPr>
          <w:rFonts w:ascii="Times New Roman" w:hAnsi="Times New Roman" w:cs="Times New Roman"/>
          <w:b/>
          <w:iCs/>
          <w:color w:val="000000"/>
          <w:sz w:val="23"/>
          <w:szCs w:val="23"/>
        </w:rPr>
      </w:pPr>
    </w:p>
    <w:p w:rsidR="00A123F2" w:rsidRPr="00A64DB7" w:rsidRDefault="00A123F2" w:rsidP="00A123F2">
      <w:pPr>
        <w:tabs>
          <w:tab w:val="left" w:pos="540"/>
          <w:tab w:val="left" w:pos="720"/>
        </w:tabs>
        <w:spacing w:after="0"/>
        <w:ind w:firstLine="425"/>
        <w:jc w:val="both"/>
        <w:rPr>
          <w:rFonts w:ascii="Times New Roman" w:hAnsi="Times New Roman"/>
          <w:bCs/>
          <w:kern w:val="3"/>
          <w:sz w:val="24"/>
          <w:szCs w:val="24"/>
          <w:lang w:eastAsia="zh-CN"/>
        </w:rPr>
      </w:pPr>
      <w:r>
        <w:rPr>
          <w:rFonts w:ascii="Times New Roman" w:hAnsi="Times New Roman"/>
          <w:bCs/>
          <w:kern w:val="3"/>
          <w:sz w:val="24"/>
          <w:szCs w:val="24"/>
          <w:lang w:eastAsia="zh-CN"/>
        </w:rPr>
        <w:tab/>
      </w:r>
      <w:r>
        <w:rPr>
          <w:rFonts w:ascii="Times New Roman" w:hAnsi="Times New Roman"/>
          <w:bCs/>
          <w:kern w:val="3"/>
          <w:sz w:val="24"/>
          <w:szCs w:val="24"/>
          <w:lang w:eastAsia="zh-CN"/>
        </w:rPr>
        <w:tab/>
      </w:r>
      <w:r w:rsidRPr="00A64DB7">
        <w:rPr>
          <w:rFonts w:ascii="Times New Roman" w:hAnsi="Times New Roman"/>
          <w:bCs/>
          <w:kern w:val="3"/>
          <w:sz w:val="24"/>
          <w:szCs w:val="24"/>
          <w:lang w:eastAsia="zh-CN"/>
        </w:rPr>
        <w:t>В 201</w:t>
      </w:r>
      <w:r w:rsidR="005C27F2">
        <w:rPr>
          <w:rFonts w:ascii="Times New Roman" w:hAnsi="Times New Roman"/>
          <w:bCs/>
          <w:kern w:val="3"/>
          <w:sz w:val="24"/>
          <w:szCs w:val="24"/>
          <w:lang w:eastAsia="zh-CN"/>
        </w:rPr>
        <w:t>7</w:t>
      </w:r>
      <w:r w:rsidRPr="00A64DB7">
        <w:rPr>
          <w:rFonts w:ascii="Times New Roman" w:hAnsi="Times New Roman"/>
          <w:bCs/>
          <w:kern w:val="3"/>
          <w:sz w:val="24"/>
          <w:szCs w:val="24"/>
          <w:lang w:eastAsia="zh-CN"/>
        </w:rPr>
        <w:t xml:space="preserve"> году одним из условий допуска к государственной итоговой аттестации по </w:t>
      </w:r>
      <w:r w:rsidR="005C27F2">
        <w:rPr>
          <w:rFonts w:ascii="Times New Roman" w:hAnsi="Times New Roman"/>
          <w:bCs/>
          <w:kern w:val="3"/>
          <w:sz w:val="24"/>
          <w:szCs w:val="24"/>
          <w:lang w:eastAsia="zh-CN"/>
        </w:rPr>
        <w:t>образовательным программам</w:t>
      </w:r>
      <w:r w:rsidRPr="00A64DB7">
        <w:rPr>
          <w:rFonts w:ascii="Times New Roman" w:hAnsi="Times New Roman"/>
          <w:bCs/>
          <w:kern w:val="3"/>
          <w:sz w:val="24"/>
          <w:szCs w:val="24"/>
          <w:lang w:eastAsia="zh-CN"/>
        </w:rPr>
        <w:t xml:space="preserve"> среднего общего образования являл</w:t>
      </w:r>
      <w:r w:rsidR="005C27F2">
        <w:rPr>
          <w:rFonts w:ascii="Times New Roman" w:hAnsi="Times New Roman"/>
          <w:bCs/>
          <w:kern w:val="3"/>
          <w:sz w:val="24"/>
          <w:szCs w:val="24"/>
          <w:lang w:eastAsia="zh-CN"/>
        </w:rPr>
        <w:t>о</w:t>
      </w:r>
      <w:r w:rsidRPr="00A64DB7">
        <w:rPr>
          <w:rFonts w:ascii="Times New Roman" w:hAnsi="Times New Roman"/>
          <w:bCs/>
          <w:kern w:val="3"/>
          <w:sz w:val="24"/>
          <w:szCs w:val="24"/>
          <w:lang w:eastAsia="zh-CN"/>
        </w:rPr>
        <w:t xml:space="preserve">сь </w:t>
      </w:r>
      <w:r w:rsidR="005C27F2">
        <w:rPr>
          <w:rFonts w:ascii="Times New Roman" w:hAnsi="Times New Roman"/>
          <w:bCs/>
          <w:kern w:val="3"/>
          <w:sz w:val="24"/>
          <w:szCs w:val="24"/>
          <w:lang w:eastAsia="zh-CN"/>
        </w:rPr>
        <w:t xml:space="preserve">получение зачета по </w:t>
      </w:r>
      <w:r w:rsidR="00686187">
        <w:rPr>
          <w:rFonts w:ascii="Times New Roman" w:hAnsi="Times New Roman"/>
          <w:bCs/>
          <w:kern w:val="3"/>
          <w:sz w:val="24"/>
          <w:szCs w:val="24"/>
          <w:lang w:eastAsia="zh-CN"/>
        </w:rPr>
        <w:t>результатам</w:t>
      </w:r>
      <w:r w:rsidR="005C27F2">
        <w:rPr>
          <w:rFonts w:ascii="Times New Roman" w:hAnsi="Times New Roman"/>
          <w:bCs/>
          <w:kern w:val="3"/>
          <w:sz w:val="24"/>
          <w:szCs w:val="24"/>
          <w:lang w:eastAsia="zh-CN"/>
        </w:rPr>
        <w:t xml:space="preserve"> написания итогового </w:t>
      </w:r>
      <w:r w:rsidRPr="00A64DB7">
        <w:rPr>
          <w:rFonts w:ascii="Times New Roman" w:hAnsi="Times New Roman"/>
          <w:bCs/>
          <w:kern w:val="3"/>
          <w:sz w:val="24"/>
          <w:szCs w:val="24"/>
          <w:lang w:eastAsia="zh-CN"/>
        </w:rPr>
        <w:t>сочинения</w:t>
      </w:r>
      <w:r w:rsidR="005C27F2">
        <w:rPr>
          <w:rFonts w:ascii="Times New Roman" w:hAnsi="Times New Roman"/>
          <w:bCs/>
          <w:kern w:val="3"/>
          <w:sz w:val="24"/>
          <w:szCs w:val="24"/>
          <w:lang w:eastAsia="zh-CN"/>
        </w:rPr>
        <w:t xml:space="preserve"> (изложения)</w:t>
      </w:r>
      <w:r w:rsidRPr="00A64DB7">
        <w:rPr>
          <w:rFonts w:ascii="Times New Roman" w:hAnsi="Times New Roman"/>
          <w:bCs/>
          <w:kern w:val="3"/>
          <w:sz w:val="24"/>
          <w:szCs w:val="24"/>
          <w:lang w:eastAsia="zh-CN"/>
        </w:rPr>
        <w:t xml:space="preserve">. Обучающиеся с ОВЗ, и дети-инвалиды имели право </w:t>
      </w:r>
      <w:r w:rsidR="005C27F2">
        <w:rPr>
          <w:rFonts w:ascii="Times New Roman" w:hAnsi="Times New Roman"/>
          <w:bCs/>
          <w:kern w:val="3"/>
          <w:sz w:val="24"/>
          <w:szCs w:val="24"/>
          <w:lang w:eastAsia="zh-CN"/>
        </w:rPr>
        <w:t>выбрать написание</w:t>
      </w:r>
      <w:r w:rsidRPr="00A64DB7">
        <w:rPr>
          <w:rFonts w:ascii="Times New Roman" w:hAnsi="Times New Roman"/>
          <w:bCs/>
          <w:kern w:val="3"/>
          <w:sz w:val="24"/>
          <w:szCs w:val="24"/>
          <w:lang w:eastAsia="zh-CN"/>
        </w:rPr>
        <w:t xml:space="preserve"> изложени</w:t>
      </w:r>
      <w:r w:rsidR="005C27F2">
        <w:rPr>
          <w:rFonts w:ascii="Times New Roman" w:hAnsi="Times New Roman"/>
          <w:bCs/>
          <w:kern w:val="3"/>
          <w:sz w:val="24"/>
          <w:szCs w:val="24"/>
          <w:lang w:eastAsia="zh-CN"/>
        </w:rPr>
        <w:t>я</w:t>
      </w:r>
      <w:r w:rsidRPr="00A64DB7">
        <w:rPr>
          <w:rFonts w:ascii="Times New Roman" w:hAnsi="Times New Roman"/>
          <w:bCs/>
          <w:kern w:val="3"/>
          <w:sz w:val="24"/>
          <w:szCs w:val="24"/>
          <w:lang w:eastAsia="zh-CN"/>
        </w:rPr>
        <w:t>. Все обучающиеся 11-х классов успешно написали итоговое сочинение (изложение) и получили зачет.</w:t>
      </w:r>
    </w:p>
    <w:p w:rsidR="009E6037" w:rsidRPr="003D19E7" w:rsidRDefault="009E6037" w:rsidP="009E6037">
      <w:pPr>
        <w:spacing w:after="0"/>
        <w:ind w:firstLine="708"/>
        <w:jc w:val="both"/>
        <w:rPr>
          <w:rFonts w:ascii="Times New Roman" w:hAnsi="Times New Roman" w:cs="Times New Roman"/>
          <w:sz w:val="24"/>
          <w:szCs w:val="24"/>
        </w:rPr>
      </w:pPr>
      <w:r w:rsidRPr="003D19E7">
        <w:rPr>
          <w:rFonts w:ascii="Times New Roman" w:hAnsi="Times New Roman" w:cs="Times New Roman"/>
          <w:sz w:val="24"/>
          <w:szCs w:val="24"/>
        </w:rPr>
        <w:t xml:space="preserve">В государственной итоговой аттестации принял участие </w:t>
      </w:r>
      <w:r w:rsidR="008B5873">
        <w:rPr>
          <w:rFonts w:ascii="Times New Roman" w:hAnsi="Times New Roman" w:cs="Times New Roman"/>
          <w:sz w:val="24"/>
          <w:szCs w:val="24"/>
        </w:rPr>
        <w:t>231</w:t>
      </w:r>
      <w:r w:rsidR="005C27F2" w:rsidRPr="005C27F2">
        <w:rPr>
          <w:rFonts w:ascii="Times New Roman" w:hAnsi="Times New Roman" w:cs="Times New Roman"/>
          <w:sz w:val="24"/>
          <w:szCs w:val="24"/>
        </w:rPr>
        <w:t xml:space="preserve"> </w:t>
      </w:r>
      <w:r w:rsidRPr="003D19E7">
        <w:rPr>
          <w:rFonts w:ascii="Times New Roman" w:hAnsi="Times New Roman" w:cs="Times New Roman"/>
          <w:sz w:val="24"/>
          <w:szCs w:val="24"/>
        </w:rPr>
        <w:t xml:space="preserve">выпускник, из них: в форме </w:t>
      </w:r>
      <w:r w:rsidR="00686187">
        <w:rPr>
          <w:rFonts w:ascii="Times New Roman" w:hAnsi="Times New Roman" w:cs="Times New Roman"/>
          <w:sz w:val="24"/>
          <w:szCs w:val="24"/>
        </w:rPr>
        <w:t>единого государственного экзамена (далее - ЕГЭ)</w:t>
      </w:r>
      <w:r w:rsidRPr="003D19E7">
        <w:rPr>
          <w:rFonts w:ascii="Times New Roman" w:hAnsi="Times New Roman" w:cs="Times New Roman"/>
          <w:sz w:val="24"/>
          <w:szCs w:val="24"/>
        </w:rPr>
        <w:t xml:space="preserve"> - 22</w:t>
      </w:r>
      <w:r w:rsidR="008B5873">
        <w:rPr>
          <w:rFonts w:ascii="Times New Roman" w:hAnsi="Times New Roman" w:cs="Times New Roman"/>
          <w:sz w:val="24"/>
          <w:szCs w:val="24"/>
        </w:rPr>
        <w:t>9</w:t>
      </w:r>
      <w:r w:rsidRPr="003D19E7">
        <w:rPr>
          <w:rFonts w:ascii="Times New Roman" w:hAnsi="Times New Roman" w:cs="Times New Roman"/>
          <w:sz w:val="24"/>
          <w:szCs w:val="24"/>
        </w:rPr>
        <w:t xml:space="preserve">, в форме государственного выпускного экзамена </w:t>
      </w:r>
      <w:r w:rsidR="00686187">
        <w:rPr>
          <w:rFonts w:ascii="Times New Roman" w:hAnsi="Times New Roman" w:cs="Times New Roman"/>
          <w:sz w:val="24"/>
          <w:szCs w:val="24"/>
        </w:rPr>
        <w:t xml:space="preserve">(далее – ГВЭ) </w:t>
      </w:r>
      <w:r w:rsidRPr="003D19E7">
        <w:rPr>
          <w:rFonts w:ascii="Times New Roman" w:hAnsi="Times New Roman" w:cs="Times New Roman"/>
          <w:sz w:val="24"/>
          <w:szCs w:val="24"/>
        </w:rPr>
        <w:t>- 2.</w:t>
      </w:r>
    </w:p>
    <w:p w:rsidR="009E6037" w:rsidRDefault="009E6037" w:rsidP="009E6037">
      <w:pPr>
        <w:spacing w:after="0"/>
        <w:ind w:firstLine="708"/>
        <w:jc w:val="both"/>
        <w:rPr>
          <w:rFonts w:ascii="Times New Roman" w:hAnsi="Times New Roman" w:cs="Times New Roman"/>
          <w:sz w:val="24"/>
          <w:szCs w:val="24"/>
        </w:rPr>
      </w:pPr>
      <w:r w:rsidRPr="003D19E7">
        <w:rPr>
          <w:rFonts w:ascii="Times New Roman" w:hAnsi="Times New Roman" w:cs="Times New Roman"/>
          <w:sz w:val="24"/>
          <w:szCs w:val="24"/>
        </w:rPr>
        <w:t xml:space="preserve"> Средний тестовый балл по обязательным предметам ЕГЭ за</w:t>
      </w:r>
      <w:r>
        <w:rPr>
          <w:rFonts w:ascii="Times New Roman" w:hAnsi="Times New Roman" w:cs="Times New Roman"/>
          <w:sz w:val="24"/>
          <w:szCs w:val="24"/>
        </w:rPr>
        <w:t xml:space="preserve">фиксирован: по русскому языку </w:t>
      </w:r>
      <w:r w:rsidR="00C74CC7" w:rsidRPr="00C74CC7">
        <w:rPr>
          <w:rFonts w:ascii="Times New Roman" w:hAnsi="Times New Roman" w:cs="Times New Roman"/>
          <w:sz w:val="24"/>
          <w:szCs w:val="24"/>
        </w:rPr>
        <w:t>65</w:t>
      </w:r>
      <w:r w:rsidR="00C74CC7">
        <w:rPr>
          <w:rFonts w:ascii="Times New Roman" w:hAnsi="Times New Roman" w:cs="Times New Roman"/>
          <w:sz w:val="24"/>
          <w:szCs w:val="24"/>
        </w:rPr>
        <w:t xml:space="preserve"> </w:t>
      </w:r>
      <w:r w:rsidRPr="003D19E7">
        <w:rPr>
          <w:rFonts w:ascii="Times New Roman" w:hAnsi="Times New Roman" w:cs="Times New Roman"/>
          <w:sz w:val="24"/>
          <w:szCs w:val="24"/>
        </w:rPr>
        <w:t>балл</w:t>
      </w:r>
      <w:r w:rsidR="00C74CC7">
        <w:rPr>
          <w:rFonts w:ascii="Times New Roman" w:hAnsi="Times New Roman" w:cs="Times New Roman"/>
          <w:sz w:val="24"/>
          <w:szCs w:val="24"/>
        </w:rPr>
        <w:t>ов</w:t>
      </w:r>
      <w:r w:rsidRPr="003D19E7">
        <w:rPr>
          <w:rFonts w:ascii="Times New Roman" w:hAnsi="Times New Roman" w:cs="Times New Roman"/>
          <w:sz w:val="24"/>
          <w:szCs w:val="24"/>
        </w:rPr>
        <w:t xml:space="preserve"> (при минимальном пороговом значении </w:t>
      </w:r>
      <w:r w:rsidR="00C74CC7">
        <w:rPr>
          <w:rFonts w:ascii="Times New Roman" w:hAnsi="Times New Roman" w:cs="Times New Roman"/>
          <w:sz w:val="24"/>
          <w:szCs w:val="24"/>
        </w:rPr>
        <w:t xml:space="preserve">- </w:t>
      </w:r>
      <w:r w:rsidR="00686187">
        <w:rPr>
          <w:rFonts w:ascii="Times New Roman" w:hAnsi="Times New Roman" w:cs="Times New Roman"/>
          <w:sz w:val="24"/>
          <w:szCs w:val="24"/>
        </w:rPr>
        <w:t>24 балла), по математике</w:t>
      </w:r>
      <w:r w:rsidRPr="003D19E7">
        <w:rPr>
          <w:rFonts w:ascii="Times New Roman" w:hAnsi="Times New Roman" w:cs="Times New Roman"/>
          <w:sz w:val="24"/>
          <w:szCs w:val="24"/>
        </w:rPr>
        <w:t xml:space="preserve"> на профильном уровне - </w:t>
      </w:r>
      <w:r w:rsidR="00C74CC7" w:rsidRPr="00C74CC7">
        <w:rPr>
          <w:rFonts w:ascii="Times New Roman" w:hAnsi="Times New Roman" w:cs="Times New Roman"/>
          <w:sz w:val="24"/>
          <w:szCs w:val="24"/>
        </w:rPr>
        <w:t>36</w:t>
      </w:r>
      <w:r w:rsidRPr="003D19E7">
        <w:rPr>
          <w:rFonts w:ascii="Times New Roman" w:hAnsi="Times New Roman" w:cs="Times New Roman"/>
          <w:sz w:val="24"/>
          <w:szCs w:val="24"/>
        </w:rPr>
        <w:t xml:space="preserve"> баллов (при минимальном пороговом значении </w:t>
      </w:r>
      <w:r w:rsidR="00C74CC7">
        <w:rPr>
          <w:rFonts w:ascii="Times New Roman" w:hAnsi="Times New Roman" w:cs="Times New Roman"/>
          <w:sz w:val="24"/>
          <w:szCs w:val="24"/>
        </w:rPr>
        <w:t xml:space="preserve">- </w:t>
      </w:r>
      <w:r w:rsidRPr="003D19E7">
        <w:rPr>
          <w:rFonts w:ascii="Times New Roman" w:hAnsi="Times New Roman" w:cs="Times New Roman"/>
          <w:sz w:val="24"/>
          <w:szCs w:val="24"/>
        </w:rPr>
        <w:t xml:space="preserve">27 баллов), </w:t>
      </w:r>
      <w:r w:rsidR="00686187">
        <w:rPr>
          <w:rFonts w:ascii="Times New Roman" w:hAnsi="Times New Roman" w:cs="Times New Roman"/>
          <w:sz w:val="24"/>
          <w:szCs w:val="24"/>
        </w:rPr>
        <w:t xml:space="preserve">по математике </w:t>
      </w:r>
      <w:r w:rsidRPr="003D19E7">
        <w:rPr>
          <w:rFonts w:ascii="Times New Roman" w:hAnsi="Times New Roman" w:cs="Times New Roman"/>
          <w:sz w:val="24"/>
          <w:szCs w:val="24"/>
        </w:rPr>
        <w:t xml:space="preserve">на базовом уровне </w:t>
      </w:r>
      <w:r w:rsidR="00C74CC7">
        <w:rPr>
          <w:rFonts w:ascii="Times New Roman" w:hAnsi="Times New Roman" w:cs="Times New Roman"/>
          <w:sz w:val="24"/>
          <w:szCs w:val="24"/>
        </w:rPr>
        <w:t>–</w:t>
      </w:r>
      <w:r w:rsidRPr="003D19E7">
        <w:rPr>
          <w:rFonts w:ascii="Times New Roman" w:hAnsi="Times New Roman" w:cs="Times New Roman"/>
          <w:sz w:val="24"/>
          <w:szCs w:val="24"/>
        </w:rPr>
        <w:t xml:space="preserve"> </w:t>
      </w:r>
      <w:r w:rsidR="00C74CC7">
        <w:rPr>
          <w:rFonts w:ascii="Times New Roman" w:hAnsi="Times New Roman" w:cs="Times New Roman"/>
          <w:sz w:val="24"/>
          <w:szCs w:val="24"/>
        </w:rPr>
        <w:t>4 (при минимальном пороговом значении – 3)</w:t>
      </w:r>
      <w:r w:rsidRPr="003D19E7">
        <w:rPr>
          <w:rFonts w:ascii="Times New Roman" w:hAnsi="Times New Roman" w:cs="Times New Roman"/>
          <w:sz w:val="24"/>
          <w:szCs w:val="24"/>
        </w:rPr>
        <w:t>.</w:t>
      </w:r>
    </w:p>
    <w:p w:rsidR="009E6037" w:rsidRDefault="009E6037" w:rsidP="009E6037">
      <w:pPr>
        <w:spacing w:after="0" w:line="240" w:lineRule="auto"/>
        <w:ind w:firstLine="708"/>
        <w:jc w:val="both"/>
        <w:rPr>
          <w:rFonts w:ascii="Times New Roman" w:hAnsi="Times New Roman" w:cs="Times New Roman"/>
          <w:color w:val="000000"/>
          <w:sz w:val="24"/>
          <w:szCs w:val="24"/>
        </w:rPr>
      </w:pPr>
      <w:r w:rsidRPr="0039743B">
        <w:rPr>
          <w:rFonts w:ascii="Times New Roman" w:hAnsi="Times New Roman" w:cs="Times New Roman"/>
          <w:color w:val="000000"/>
          <w:sz w:val="24"/>
          <w:szCs w:val="24"/>
        </w:rPr>
        <w:t>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w:t>
      </w:r>
      <w:r w:rsidR="00686187">
        <w:rPr>
          <w:rFonts w:ascii="Times New Roman" w:hAnsi="Times New Roman" w:cs="Times New Roman"/>
          <w:color w:val="000000"/>
          <w:sz w:val="24"/>
          <w:szCs w:val="24"/>
        </w:rPr>
        <w:t xml:space="preserve">мы среднего общего образования, </w:t>
      </w:r>
      <w:r w:rsidRPr="0039743B">
        <w:rPr>
          <w:rFonts w:ascii="Times New Roman" w:hAnsi="Times New Roman" w:cs="Times New Roman"/>
          <w:color w:val="000000"/>
          <w:sz w:val="24"/>
          <w:szCs w:val="24"/>
        </w:rPr>
        <w:t>сдававших ЕГЭ</w:t>
      </w:r>
      <w:r w:rsidR="00686187">
        <w:rPr>
          <w:rFonts w:ascii="Times New Roman" w:hAnsi="Times New Roman" w:cs="Times New Roman"/>
          <w:color w:val="000000"/>
          <w:sz w:val="24"/>
          <w:szCs w:val="24"/>
        </w:rPr>
        <w:t>,</w:t>
      </w:r>
      <w:r w:rsidRPr="0039743B">
        <w:rPr>
          <w:rFonts w:ascii="Times New Roman" w:hAnsi="Times New Roman" w:cs="Times New Roman"/>
          <w:color w:val="000000"/>
          <w:sz w:val="24"/>
          <w:szCs w:val="24"/>
        </w:rPr>
        <w:t xml:space="preserve"> составляет</w:t>
      </w:r>
      <w:r w:rsidR="00686187">
        <w:rPr>
          <w:rFonts w:ascii="Times New Roman" w:hAnsi="Times New Roman" w:cs="Times New Roman"/>
          <w:color w:val="000000"/>
          <w:sz w:val="24"/>
          <w:szCs w:val="24"/>
        </w:rPr>
        <w:t>:</w:t>
      </w:r>
      <w:r w:rsidRPr="0039743B">
        <w:rPr>
          <w:rFonts w:ascii="Times New Roman" w:hAnsi="Times New Roman" w:cs="Times New Roman"/>
          <w:color w:val="000000"/>
          <w:sz w:val="24"/>
          <w:szCs w:val="24"/>
        </w:rPr>
        <w:t xml:space="preserve"> по математике </w:t>
      </w:r>
      <w:r w:rsidR="00801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0,87</w:t>
      </w:r>
      <w:r w:rsidR="00C74CC7">
        <w:rPr>
          <w:rFonts w:ascii="Times New Roman" w:hAnsi="Times New Roman" w:cs="Times New Roman"/>
          <w:color w:val="000000"/>
          <w:sz w:val="24"/>
          <w:szCs w:val="24"/>
        </w:rPr>
        <w:t xml:space="preserve"> </w:t>
      </w:r>
      <w:r w:rsidRPr="003974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w:t>
      </w:r>
      <w:r w:rsidR="00C74CC7">
        <w:rPr>
          <w:rFonts w:ascii="Times New Roman" w:hAnsi="Times New Roman" w:cs="Times New Roman"/>
          <w:color w:val="000000"/>
          <w:sz w:val="24"/>
          <w:szCs w:val="24"/>
        </w:rPr>
        <w:t>6</w:t>
      </w:r>
      <w:r>
        <w:rPr>
          <w:rFonts w:ascii="Times New Roman" w:hAnsi="Times New Roman" w:cs="Times New Roman"/>
          <w:color w:val="000000"/>
          <w:sz w:val="24"/>
          <w:szCs w:val="24"/>
        </w:rPr>
        <w:t xml:space="preserve">г.- </w:t>
      </w:r>
      <w:r w:rsidR="00C74CC7">
        <w:rPr>
          <w:rFonts w:ascii="Times New Roman" w:hAnsi="Times New Roman" w:cs="Times New Roman"/>
          <w:color w:val="000000"/>
          <w:sz w:val="24"/>
          <w:szCs w:val="24"/>
        </w:rPr>
        <w:t>0</w:t>
      </w:r>
      <w:r>
        <w:rPr>
          <w:rFonts w:ascii="Times New Roman" w:hAnsi="Times New Roman" w:cs="Times New Roman"/>
          <w:color w:val="000000"/>
          <w:sz w:val="24"/>
          <w:szCs w:val="24"/>
        </w:rPr>
        <w:t>,</w:t>
      </w:r>
      <w:r w:rsidR="00C74CC7">
        <w:rPr>
          <w:rFonts w:ascii="Times New Roman" w:hAnsi="Times New Roman" w:cs="Times New Roman"/>
          <w:color w:val="000000"/>
          <w:sz w:val="24"/>
          <w:szCs w:val="24"/>
        </w:rPr>
        <w:t xml:space="preserve">87 </w:t>
      </w:r>
      <w:r>
        <w:rPr>
          <w:rFonts w:ascii="Times New Roman" w:hAnsi="Times New Roman" w:cs="Times New Roman"/>
          <w:color w:val="000000"/>
          <w:sz w:val="24"/>
          <w:szCs w:val="24"/>
        </w:rPr>
        <w:t>%) , по русскому языку – 0</w:t>
      </w:r>
      <w:r w:rsidR="00C74CC7">
        <w:rPr>
          <w:rFonts w:ascii="Times New Roman" w:hAnsi="Times New Roman" w:cs="Times New Roman"/>
          <w:color w:val="000000"/>
          <w:sz w:val="24"/>
          <w:szCs w:val="24"/>
        </w:rPr>
        <w:t xml:space="preserve">,43 </w:t>
      </w:r>
      <w:r w:rsidRPr="0039743B">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(201</w:t>
      </w:r>
      <w:r w:rsidR="00C74CC7">
        <w:rPr>
          <w:rFonts w:ascii="Times New Roman" w:hAnsi="Times New Roman" w:cs="Times New Roman"/>
          <w:color w:val="000000"/>
          <w:sz w:val="24"/>
          <w:szCs w:val="24"/>
        </w:rPr>
        <w:t>6</w:t>
      </w:r>
      <w:r>
        <w:rPr>
          <w:rFonts w:ascii="Times New Roman" w:hAnsi="Times New Roman" w:cs="Times New Roman"/>
          <w:color w:val="000000"/>
          <w:sz w:val="24"/>
          <w:szCs w:val="24"/>
        </w:rPr>
        <w:t xml:space="preserve">г. – </w:t>
      </w:r>
      <w:r w:rsidR="00C74CC7">
        <w:rPr>
          <w:rFonts w:ascii="Times New Roman" w:hAnsi="Times New Roman" w:cs="Times New Roman"/>
          <w:color w:val="000000"/>
          <w:sz w:val="24"/>
          <w:szCs w:val="24"/>
        </w:rPr>
        <w:t>0</w:t>
      </w:r>
      <w:r>
        <w:rPr>
          <w:rFonts w:ascii="Times New Roman" w:hAnsi="Times New Roman" w:cs="Times New Roman"/>
          <w:color w:val="000000"/>
          <w:sz w:val="24"/>
          <w:szCs w:val="24"/>
        </w:rPr>
        <w:t>%)</w:t>
      </w:r>
      <w:r w:rsidRPr="0039743B">
        <w:rPr>
          <w:rFonts w:ascii="Times New Roman" w:hAnsi="Times New Roman" w:cs="Times New Roman"/>
          <w:color w:val="000000"/>
          <w:sz w:val="24"/>
          <w:szCs w:val="24"/>
        </w:rPr>
        <w:t xml:space="preserve">. </w:t>
      </w:r>
    </w:p>
    <w:p w:rsidR="009E6037" w:rsidRDefault="009E6037" w:rsidP="009E6037">
      <w:pPr>
        <w:spacing w:after="0"/>
        <w:ind w:firstLine="708"/>
        <w:jc w:val="both"/>
        <w:rPr>
          <w:rFonts w:ascii="Times New Roman" w:hAnsi="Times New Roman" w:cs="Times New Roman"/>
          <w:sz w:val="24"/>
          <w:szCs w:val="24"/>
        </w:rPr>
      </w:pPr>
      <w:r w:rsidRPr="00C06079">
        <w:rPr>
          <w:rFonts w:ascii="Times New Roman" w:hAnsi="Times New Roman" w:cs="Times New Roman"/>
          <w:sz w:val="24"/>
          <w:szCs w:val="24"/>
        </w:rPr>
        <w:t xml:space="preserve">Доля выпускников общеобразовательных организаций, успешно сдавших ЕГЭ по русскому языку и математике, в общей численности выпускников общеобразовательных </w:t>
      </w:r>
      <w:r w:rsidRPr="00C06079">
        <w:rPr>
          <w:rFonts w:ascii="Times New Roman" w:hAnsi="Times New Roman" w:cs="Times New Roman"/>
          <w:sz w:val="24"/>
          <w:szCs w:val="24"/>
        </w:rPr>
        <w:lastRenderedPageBreak/>
        <w:t>организаций,</w:t>
      </w:r>
      <w:r w:rsidR="00686187">
        <w:rPr>
          <w:rFonts w:ascii="Times New Roman" w:hAnsi="Times New Roman" w:cs="Times New Roman"/>
          <w:sz w:val="24"/>
          <w:szCs w:val="24"/>
        </w:rPr>
        <w:t xml:space="preserve"> </w:t>
      </w:r>
      <w:r w:rsidRPr="00C06079">
        <w:rPr>
          <w:rFonts w:ascii="Times New Roman" w:hAnsi="Times New Roman" w:cs="Times New Roman"/>
          <w:sz w:val="24"/>
          <w:szCs w:val="24"/>
        </w:rPr>
        <w:t>сдавших Е</w:t>
      </w:r>
      <w:r>
        <w:rPr>
          <w:rFonts w:ascii="Times New Roman" w:hAnsi="Times New Roman" w:cs="Times New Roman"/>
          <w:sz w:val="24"/>
          <w:szCs w:val="24"/>
        </w:rPr>
        <w:t xml:space="preserve">ГЭ по данным предметам – 99,13% </w:t>
      </w:r>
      <w:r w:rsidR="00016BFA">
        <w:rPr>
          <w:rFonts w:ascii="Times New Roman" w:hAnsi="Times New Roman" w:cs="Times New Roman"/>
          <w:sz w:val="24"/>
          <w:szCs w:val="24"/>
        </w:rPr>
        <w:t>(</w:t>
      </w:r>
      <w:r w:rsidR="00672E0B">
        <w:rPr>
          <w:rFonts w:ascii="Times New Roman" w:hAnsi="Times New Roman" w:cs="Times New Roman"/>
          <w:sz w:val="24"/>
          <w:szCs w:val="24"/>
        </w:rPr>
        <w:t>2016г. - 99,13%; 2015г. – 97,94%</w:t>
      </w:r>
      <w:r>
        <w:rPr>
          <w:rFonts w:ascii="Times New Roman" w:hAnsi="Times New Roman" w:cs="Times New Roman"/>
          <w:sz w:val="24"/>
          <w:szCs w:val="24"/>
        </w:rPr>
        <w:t>).</w:t>
      </w:r>
    </w:p>
    <w:p w:rsidR="0080123C" w:rsidRPr="00A64DB7" w:rsidRDefault="00281AD6" w:rsidP="00A123F2">
      <w:pPr>
        <w:spacing w:after="0"/>
        <w:ind w:firstLine="708"/>
        <w:jc w:val="both"/>
        <w:rPr>
          <w:rFonts w:ascii="Times New Roman" w:hAnsi="Times New Roman"/>
          <w:sz w:val="24"/>
          <w:szCs w:val="24"/>
        </w:rPr>
      </w:pPr>
      <w:r>
        <w:rPr>
          <w:rFonts w:ascii="Times New Roman" w:hAnsi="Times New Roman"/>
          <w:sz w:val="24"/>
          <w:szCs w:val="24"/>
        </w:rPr>
        <w:t>Одним из показателей</w:t>
      </w:r>
      <w:r w:rsidR="0080123C" w:rsidRPr="00A64DB7">
        <w:rPr>
          <w:rFonts w:ascii="Times New Roman" w:hAnsi="Times New Roman"/>
          <w:sz w:val="24"/>
          <w:szCs w:val="24"/>
        </w:rPr>
        <w:t xml:space="preserve"> качества подготовки выпускников является количество выпускников, набравших по результатам ЕГЭ 90 баллов и более.</w:t>
      </w:r>
    </w:p>
    <w:p w:rsidR="0080123C" w:rsidRPr="00A64DB7" w:rsidRDefault="0080123C" w:rsidP="00A123F2">
      <w:pPr>
        <w:pStyle w:val="msonormalcxspmiddle"/>
        <w:tabs>
          <w:tab w:val="left" w:pos="709"/>
        </w:tabs>
        <w:spacing w:before="0" w:after="0" w:line="276" w:lineRule="auto"/>
        <w:ind w:firstLine="708"/>
        <w:contextualSpacing/>
        <w:jc w:val="both"/>
        <w:rPr>
          <w:rFonts w:ascii="Times New Roman" w:hAnsi="Times New Roman" w:cs="Times New Roman"/>
        </w:rPr>
      </w:pPr>
      <w:r w:rsidRPr="00A64DB7">
        <w:rPr>
          <w:rFonts w:ascii="Times New Roman" w:hAnsi="Times New Roman" w:cs="Times New Roman"/>
        </w:rPr>
        <w:t>Высокие баллы (более 90) по результатам ЕГЭ набрали 10 выпускников (</w:t>
      </w:r>
      <w:r w:rsidR="00916336">
        <w:rPr>
          <w:rFonts w:ascii="Times New Roman" w:hAnsi="Times New Roman" w:cs="Times New Roman"/>
        </w:rPr>
        <w:t xml:space="preserve">2016г. – 10; </w:t>
      </w:r>
      <w:r w:rsidRPr="00A64DB7">
        <w:rPr>
          <w:rFonts w:ascii="Times New Roman" w:hAnsi="Times New Roman" w:cs="Times New Roman"/>
        </w:rPr>
        <w:t>2015 г.– 9, 2014 г. – 2) из них:</w:t>
      </w:r>
    </w:p>
    <w:p w:rsidR="00916336" w:rsidRPr="00916336" w:rsidRDefault="00686187" w:rsidP="00916336">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6336" w:rsidRPr="00916336">
        <w:rPr>
          <w:rFonts w:ascii="Times New Roman" w:eastAsia="Times New Roman" w:hAnsi="Times New Roman" w:cs="Times New Roman"/>
          <w:sz w:val="24"/>
          <w:szCs w:val="24"/>
          <w:lang w:eastAsia="ru-RU"/>
        </w:rPr>
        <w:t>9 выпускников по русскому языку из МКОУ: «Андринская СОШ» (1), «СОШ №7» (1), «Унъюганская СОШ № 2» (1), «Кормужиханская СОШ» (1), «Карымкарская СОШ» (1), «</w:t>
      </w:r>
      <w:proofErr w:type="gramStart"/>
      <w:r w:rsidR="00916336" w:rsidRPr="00916336">
        <w:rPr>
          <w:rFonts w:ascii="Times New Roman" w:eastAsia="Times New Roman" w:hAnsi="Times New Roman" w:cs="Times New Roman"/>
          <w:sz w:val="24"/>
          <w:szCs w:val="24"/>
          <w:lang w:eastAsia="ru-RU"/>
        </w:rPr>
        <w:t>Октябрьская</w:t>
      </w:r>
      <w:proofErr w:type="gramEnd"/>
      <w:r w:rsidR="00916336" w:rsidRPr="00916336">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им.Н.В.Архангельского</w:t>
      </w:r>
      <w:proofErr w:type="spellEnd"/>
      <w:r w:rsidR="00916336" w:rsidRPr="009163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16336" w:rsidRPr="00916336">
        <w:rPr>
          <w:rFonts w:ascii="Times New Roman" w:eastAsia="Times New Roman" w:hAnsi="Times New Roman" w:cs="Times New Roman"/>
          <w:sz w:val="24"/>
          <w:szCs w:val="24"/>
          <w:lang w:eastAsia="ru-RU"/>
        </w:rPr>
        <w:t>(2), «Сергинская СОШ</w:t>
      </w:r>
      <w:r w:rsidR="00916336">
        <w:rPr>
          <w:rFonts w:ascii="Times New Roman" w:eastAsia="Times New Roman" w:hAnsi="Times New Roman" w:cs="Times New Roman"/>
          <w:sz w:val="24"/>
          <w:szCs w:val="24"/>
          <w:lang w:eastAsia="ru-RU"/>
        </w:rPr>
        <w:t>» (1), «Унъюганская СОШ №1» (1);</w:t>
      </w:r>
    </w:p>
    <w:p w:rsidR="00916336" w:rsidRDefault="00686187" w:rsidP="00916336">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6336" w:rsidRPr="00916336">
        <w:rPr>
          <w:rFonts w:ascii="Times New Roman" w:eastAsia="Times New Roman" w:hAnsi="Times New Roman" w:cs="Times New Roman"/>
          <w:sz w:val="24"/>
          <w:szCs w:val="24"/>
          <w:lang w:eastAsia="ru-RU"/>
        </w:rPr>
        <w:t>1 выпускник по истории из МКОУ «Унъюганская СОШ №1».</w:t>
      </w:r>
    </w:p>
    <w:p w:rsidR="009E6037" w:rsidRPr="003D19E7" w:rsidRDefault="008B5873" w:rsidP="00916336">
      <w:pPr>
        <w:spacing w:after="0"/>
        <w:ind w:firstLine="425"/>
        <w:jc w:val="both"/>
        <w:rPr>
          <w:rFonts w:ascii="Times New Roman" w:hAnsi="Times New Roman" w:cs="Times New Roman"/>
          <w:sz w:val="24"/>
          <w:szCs w:val="24"/>
        </w:rPr>
      </w:pPr>
      <w:r>
        <w:rPr>
          <w:rFonts w:ascii="Times New Roman" w:hAnsi="Times New Roman"/>
          <w:bCs/>
          <w:sz w:val="24"/>
          <w:szCs w:val="24"/>
        </w:rPr>
        <w:t xml:space="preserve">    </w:t>
      </w:r>
      <w:r w:rsidR="0080123C" w:rsidRPr="00A64DB7">
        <w:rPr>
          <w:rFonts w:ascii="Times New Roman" w:hAnsi="Times New Roman"/>
          <w:bCs/>
          <w:sz w:val="24"/>
          <w:szCs w:val="24"/>
        </w:rPr>
        <w:t xml:space="preserve"> </w:t>
      </w:r>
      <w:r w:rsidR="009E6037" w:rsidRPr="003D19E7">
        <w:rPr>
          <w:rFonts w:ascii="Times New Roman" w:hAnsi="Times New Roman" w:cs="Times New Roman"/>
          <w:bCs/>
          <w:kern w:val="3"/>
          <w:sz w:val="24"/>
          <w:szCs w:val="24"/>
          <w:lang w:eastAsia="zh-CN"/>
        </w:rPr>
        <w:t xml:space="preserve">Аттестат о среднем общем образовании получили 229 (99,13%) выпускников, из них </w:t>
      </w:r>
      <w:r w:rsidR="00686187">
        <w:rPr>
          <w:rFonts w:ascii="Times New Roman" w:hAnsi="Times New Roman" w:cs="Times New Roman"/>
          <w:bCs/>
          <w:kern w:val="3"/>
          <w:sz w:val="24"/>
          <w:szCs w:val="24"/>
          <w:lang w:eastAsia="zh-CN"/>
        </w:rPr>
        <w:t xml:space="preserve">- </w:t>
      </w:r>
      <w:r>
        <w:rPr>
          <w:rFonts w:ascii="Times New Roman" w:hAnsi="Times New Roman" w:cs="Times New Roman"/>
          <w:bCs/>
          <w:kern w:val="3"/>
          <w:sz w:val="24"/>
          <w:szCs w:val="24"/>
          <w:lang w:eastAsia="zh-CN"/>
        </w:rPr>
        <w:t>32</w:t>
      </w:r>
      <w:r w:rsidR="009E6037" w:rsidRPr="003D19E7">
        <w:rPr>
          <w:rFonts w:ascii="Times New Roman" w:hAnsi="Times New Roman" w:cs="Times New Roman"/>
          <w:bCs/>
          <w:kern w:val="3"/>
          <w:sz w:val="24"/>
          <w:szCs w:val="24"/>
          <w:lang w:eastAsia="zh-CN"/>
        </w:rPr>
        <w:t xml:space="preserve"> выпускник</w:t>
      </w:r>
      <w:r>
        <w:rPr>
          <w:rFonts w:ascii="Times New Roman" w:hAnsi="Times New Roman" w:cs="Times New Roman"/>
          <w:bCs/>
          <w:kern w:val="3"/>
          <w:sz w:val="24"/>
          <w:szCs w:val="24"/>
          <w:lang w:eastAsia="zh-CN"/>
        </w:rPr>
        <w:t>а</w:t>
      </w:r>
      <w:r w:rsidR="009E6037" w:rsidRPr="003D19E7">
        <w:rPr>
          <w:rFonts w:ascii="Times New Roman" w:hAnsi="Times New Roman" w:cs="Times New Roman"/>
          <w:bCs/>
          <w:kern w:val="3"/>
          <w:sz w:val="24"/>
          <w:szCs w:val="24"/>
          <w:lang w:eastAsia="zh-CN"/>
        </w:rPr>
        <w:t xml:space="preserve"> получили аттестат </w:t>
      </w:r>
      <w:r w:rsidR="009E6037" w:rsidRPr="003D19E7">
        <w:rPr>
          <w:rFonts w:ascii="Times New Roman" w:hAnsi="Times New Roman" w:cs="Times New Roman"/>
          <w:sz w:val="24"/>
          <w:szCs w:val="24"/>
        </w:rPr>
        <w:t>о среднем общем образовании с отличием.</w:t>
      </w:r>
    </w:p>
    <w:p w:rsidR="009E6037" w:rsidRPr="003D19E7" w:rsidRDefault="00686187" w:rsidP="009E603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Медалью </w:t>
      </w:r>
      <w:r w:rsidR="009E6037" w:rsidRPr="003D19E7">
        <w:rPr>
          <w:rFonts w:ascii="Times New Roman" w:hAnsi="Times New Roman" w:cs="Times New Roman"/>
          <w:sz w:val="24"/>
          <w:szCs w:val="24"/>
        </w:rPr>
        <w:t xml:space="preserve">«За </w:t>
      </w:r>
      <w:r>
        <w:rPr>
          <w:rFonts w:ascii="Times New Roman" w:hAnsi="Times New Roman" w:cs="Times New Roman"/>
          <w:sz w:val="24"/>
          <w:szCs w:val="24"/>
        </w:rPr>
        <w:t xml:space="preserve">особые успехи в учении» </w:t>
      </w:r>
      <w:r w:rsidR="009E6037" w:rsidRPr="003D19E7">
        <w:rPr>
          <w:rFonts w:ascii="Times New Roman" w:hAnsi="Times New Roman" w:cs="Times New Roman"/>
          <w:sz w:val="24"/>
          <w:szCs w:val="24"/>
        </w:rPr>
        <w:t>(Федераль</w:t>
      </w:r>
      <w:r w:rsidR="008B5873">
        <w:rPr>
          <w:rFonts w:ascii="Times New Roman" w:hAnsi="Times New Roman" w:cs="Times New Roman"/>
          <w:sz w:val="24"/>
          <w:szCs w:val="24"/>
        </w:rPr>
        <w:t>ный уровень)</w:t>
      </w:r>
      <w:r>
        <w:rPr>
          <w:rFonts w:ascii="Times New Roman" w:hAnsi="Times New Roman" w:cs="Times New Roman"/>
          <w:sz w:val="24"/>
          <w:szCs w:val="24"/>
        </w:rPr>
        <w:t xml:space="preserve"> </w:t>
      </w:r>
      <w:r w:rsidR="008B5873">
        <w:rPr>
          <w:rFonts w:ascii="Times New Roman" w:hAnsi="Times New Roman" w:cs="Times New Roman"/>
          <w:sz w:val="24"/>
          <w:szCs w:val="24"/>
        </w:rPr>
        <w:t xml:space="preserve">награждены 32 </w:t>
      </w:r>
      <w:r w:rsidRPr="003D19E7">
        <w:rPr>
          <w:rFonts w:ascii="Times New Roman" w:hAnsi="Times New Roman" w:cs="Times New Roman"/>
          <w:sz w:val="24"/>
          <w:szCs w:val="24"/>
        </w:rPr>
        <w:t>выпускник</w:t>
      </w:r>
      <w:r>
        <w:rPr>
          <w:rFonts w:ascii="Times New Roman" w:hAnsi="Times New Roman" w:cs="Times New Roman"/>
          <w:sz w:val="24"/>
          <w:szCs w:val="24"/>
        </w:rPr>
        <w:t>а</w:t>
      </w:r>
      <w:r w:rsidRPr="003D19E7">
        <w:rPr>
          <w:rFonts w:ascii="Times New Roman" w:hAnsi="Times New Roman" w:cs="Times New Roman"/>
          <w:sz w:val="24"/>
          <w:szCs w:val="24"/>
        </w:rPr>
        <w:t xml:space="preserve"> </w:t>
      </w:r>
      <w:r w:rsidR="009E6037" w:rsidRPr="003D19E7">
        <w:rPr>
          <w:rFonts w:ascii="Times New Roman" w:hAnsi="Times New Roman" w:cs="Times New Roman"/>
          <w:sz w:val="24"/>
          <w:szCs w:val="24"/>
        </w:rPr>
        <w:t>(201</w:t>
      </w:r>
      <w:r w:rsidR="008B5873">
        <w:rPr>
          <w:rFonts w:ascii="Times New Roman" w:hAnsi="Times New Roman" w:cs="Times New Roman"/>
          <w:sz w:val="24"/>
          <w:szCs w:val="24"/>
        </w:rPr>
        <w:t>6</w:t>
      </w:r>
      <w:r w:rsidR="009E6037" w:rsidRPr="003D19E7">
        <w:rPr>
          <w:rFonts w:ascii="Times New Roman" w:hAnsi="Times New Roman" w:cs="Times New Roman"/>
          <w:sz w:val="24"/>
          <w:szCs w:val="24"/>
        </w:rPr>
        <w:t xml:space="preserve"> г.- 2</w:t>
      </w:r>
      <w:r w:rsidR="008B5873">
        <w:rPr>
          <w:rFonts w:ascii="Times New Roman" w:hAnsi="Times New Roman" w:cs="Times New Roman"/>
          <w:sz w:val="24"/>
          <w:szCs w:val="24"/>
        </w:rPr>
        <w:t>9</w:t>
      </w:r>
      <w:r w:rsidR="009E6037" w:rsidRPr="003D19E7">
        <w:rPr>
          <w:rFonts w:ascii="Times New Roman" w:hAnsi="Times New Roman" w:cs="Times New Roman"/>
          <w:sz w:val="24"/>
          <w:szCs w:val="24"/>
        </w:rPr>
        <w:t>).</w:t>
      </w:r>
      <w:r>
        <w:rPr>
          <w:rFonts w:ascii="Times New Roman" w:hAnsi="Times New Roman" w:cs="Times New Roman"/>
          <w:sz w:val="24"/>
          <w:szCs w:val="24"/>
        </w:rPr>
        <w:t xml:space="preserve"> </w:t>
      </w:r>
    </w:p>
    <w:p w:rsidR="009E6037" w:rsidRDefault="009E6037" w:rsidP="009E6037">
      <w:pPr>
        <w:spacing w:after="0"/>
        <w:ind w:firstLine="708"/>
        <w:jc w:val="both"/>
        <w:rPr>
          <w:rFonts w:ascii="Times New Roman" w:hAnsi="Times New Roman" w:cs="Times New Roman"/>
          <w:sz w:val="24"/>
          <w:szCs w:val="24"/>
        </w:rPr>
      </w:pPr>
      <w:r w:rsidRPr="003D19E7">
        <w:rPr>
          <w:rFonts w:ascii="Times New Roman" w:hAnsi="Times New Roman" w:cs="Times New Roman"/>
          <w:sz w:val="24"/>
          <w:szCs w:val="24"/>
        </w:rPr>
        <w:t xml:space="preserve">Медалью «За особые успехи в обучении» (Региональный   уровень) награждены </w:t>
      </w:r>
      <w:r w:rsidR="008B5873">
        <w:rPr>
          <w:rFonts w:ascii="Times New Roman" w:hAnsi="Times New Roman" w:cs="Times New Roman"/>
          <w:sz w:val="24"/>
          <w:szCs w:val="24"/>
        </w:rPr>
        <w:t>32</w:t>
      </w:r>
      <w:r w:rsidRPr="003D19E7">
        <w:rPr>
          <w:rFonts w:ascii="Times New Roman" w:hAnsi="Times New Roman" w:cs="Times New Roman"/>
          <w:sz w:val="24"/>
          <w:szCs w:val="24"/>
        </w:rPr>
        <w:t xml:space="preserve"> </w:t>
      </w:r>
      <w:r w:rsidR="00686187" w:rsidRPr="003D19E7">
        <w:rPr>
          <w:rFonts w:ascii="Times New Roman" w:hAnsi="Times New Roman" w:cs="Times New Roman"/>
          <w:sz w:val="24"/>
          <w:szCs w:val="24"/>
        </w:rPr>
        <w:t>выпускник</w:t>
      </w:r>
      <w:r w:rsidR="00686187">
        <w:rPr>
          <w:rFonts w:ascii="Times New Roman" w:hAnsi="Times New Roman" w:cs="Times New Roman"/>
          <w:sz w:val="24"/>
          <w:szCs w:val="24"/>
        </w:rPr>
        <w:t>а</w:t>
      </w:r>
      <w:r w:rsidR="00686187" w:rsidRPr="003D19E7">
        <w:rPr>
          <w:rFonts w:ascii="Times New Roman" w:hAnsi="Times New Roman" w:cs="Times New Roman"/>
          <w:sz w:val="24"/>
          <w:szCs w:val="24"/>
        </w:rPr>
        <w:t xml:space="preserve"> </w:t>
      </w:r>
      <w:r w:rsidRPr="003D19E7">
        <w:rPr>
          <w:rFonts w:ascii="Times New Roman" w:hAnsi="Times New Roman" w:cs="Times New Roman"/>
          <w:sz w:val="24"/>
          <w:szCs w:val="24"/>
        </w:rPr>
        <w:t>(201</w:t>
      </w:r>
      <w:r w:rsidR="008B5873">
        <w:rPr>
          <w:rFonts w:ascii="Times New Roman" w:hAnsi="Times New Roman" w:cs="Times New Roman"/>
          <w:sz w:val="24"/>
          <w:szCs w:val="24"/>
        </w:rPr>
        <w:t>6</w:t>
      </w:r>
      <w:r w:rsidRPr="003D19E7">
        <w:rPr>
          <w:rFonts w:ascii="Times New Roman" w:hAnsi="Times New Roman" w:cs="Times New Roman"/>
          <w:sz w:val="24"/>
          <w:szCs w:val="24"/>
        </w:rPr>
        <w:t xml:space="preserve"> г.- 2</w:t>
      </w:r>
      <w:r w:rsidR="008B5873">
        <w:rPr>
          <w:rFonts w:ascii="Times New Roman" w:hAnsi="Times New Roman" w:cs="Times New Roman"/>
          <w:sz w:val="24"/>
          <w:szCs w:val="24"/>
        </w:rPr>
        <w:t>9</w:t>
      </w:r>
      <w:r w:rsidRPr="003D19E7">
        <w:rPr>
          <w:rFonts w:ascii="Times New Roman" w:hAnsi="Times New Roman" w:cs="Times New Roman"/>
          <w:sz w:val="24"/>
          <w:szCs w:val="24"/>
        </w:rPr>
        <w:t>).</w:t>
      </w:r>
    </w:p>
    <w:p w:rsidR="009E6037" w:rsidRPr="003D19E7" w:rsidRDefault="009E6037" w:rsidP="009E6037">
      <w:pPr>
        <w:spacing w:after="0"/>
        <w:ind w:firstLine="709"/>
        <w:jc w:val="both"/>
        <w:rPr>
          <w:rFonts w:ascii="Times New Roman" w:hAnsi="Times New Roman" w:cs="Times New Roman"/>
          <w:sz w:val="24"/>
          <w:szCs w:val="24"/>
        </w:rPr>
      </w:pPr>
      <w:r w:rsidRPr="003D19E7">
        <w:rPr>
          <w:rFonts w:ascii="Times New Roman" w:hAnsi="Times New Roman" w:cs="Times New Roman"/>
          <w:bCs/>
          <w:sz w:val="24"/>
          <w:szCs w:val="24"/>
        </w:rPr>
        <w:t>В 201</w:t>
      </w:r>
      <w:r w:rsidR="008B5873">
        <w:rPr>
          <w:rFonts w:ascii="Times New Roman" w:hAnsi="Times New Roman" w:cs="Times New Roman"/>
          <w:bCs/>
          <w:sz w:val="24"/>
          <w:szCs w:val="24"/>
        </w:rPr>
        <w:t>7</w:t>
      </w:r>
      <w:r w:rsidRPr="003D19E7">
        <w:rPr>
          <w:rFonts w:ascii="Times New Roman" w:hAnsi="Times New Roman" w:cs="Times New Roman"/>
          <w:bCs/>
          <w:sz w:val="24"/>
          <w:szCs w:val="24"/>
        </w:rPr>
        <w:t xml:space="preserve"> году </w:t>
      </w:r>
      <w:r w:rsidR="00686187">
        <w:rPr>
          <w:rFonts w:ascii="Times New Roman" w:hAnsi="Times New Roman" w:cs="Times New Roman"/>
          <w:bCs/>
          <w:sz w:val="24"/>
          <w:szCs w:val="24"/>
        </w:rPr>
        <w:t>в</w:t>
      </w:r>
      <w:r w:rsidRPr="003D19E7">
        <w:rPr>
          <w:rFonts w:ascii="Times New Roman" w:hAnsi="Times New Roman" w:cs="Times New Roman"/>
          <w:bCs/>
          <w:sz w:val="24"/>
          <w:szCs w:val="24"/>
        </w:rPr>
        <w:t xml:space="preserve"> государственн</w:t>
      </w:r>
      <w:r w:rsidR="00686187">
        <w:rPr>
          <w:rFonts w:ascii="Times New Roman" w:hAnsi="Times New Roman" w:cs="Times New Roman"/>
          <w:bCs/>
          <w:sz w:val="24"/>
          <w:szCs w:val="24"/>
        </w:rPr>
        <w:t xml:space="preserve">ой </w:t>
      </w:r>
      <w:r w:rsidRPr="003D19E7">
        <w:rPr>
          <w:rFonts w:ascii="Times New Roman" w:hAnsi="Times New Roman" w:cs="Times New Roman"/>
          <w:bCs/>
          <w:sz w:val="24"/>
          <w:szCs w:val="24"/>
        </w:rPr>
        <w:t>итогов</w:t>
      </w:r>
      <w:r w:rsidR="00686187">
        <w:rPr>
          <w:rFonts w:ascii="Times New Roman" w:hAnsi="Times New Roman" w:cs="Times New Roman"/>
          <w:bCs/>
          <w:sz w:val="24"/>
          <w:szCs w:val="24"/>
        </w:rPr>
        <w:t xml:space="preserve">ой </w:t>
      </w:r>
      <w:r w:rsidRPr="003D19E7">
        <w:rPr>
          <w:rFonts w:ascii="Times New Roman" w:hAnsi="Times New Roman" w:cs="Times New Roman"/>
          <w:bCs/>
          <w:sz w:val="24"/>
          <w:szCs w:val="24"/>
        </w:rPr>
        <w:t>аттестаци</w:t>
      </w:r>
      <w:r w:rsidR="00686187">
        <w:rPr>
          <w:rFonts w:ascii="Times New Roman" w:hAnsi="Times New Roman" w:cs="Times New Roman"/>
          <w:bCs/>
          <w:sz w:val="24"/>
          <w:szCs w:val="24"/>
        </w:rPr>
        <w:t xml:space="preserve">и </w:t>
      </w:r>
      <w:r w:rsidR="00223E07">
        <w:rPr>
          <w:rFonts w:ascii="Times New Roman" w:hAnsi="Times New Roman" w:cs="Times New Roman"/>
          <w:bCs/>
          <w:sz w:val="24"/>
          <w:szCs w:val="24"/>
        </w:rPr>
        <w:t xml:space="preserve">за уровень основного общего образования </w:t>
      </w:r>
      <w:r w:rsidRPr="003D19E7">
        <w:rPr>
          <w:rFonts w:ascii="Times New Roman" w:hAnsi="Times New Roman" w:cs="Times New Roman"/>
          <w:sz w:val="24"/>
          <w:szCs w:val="24"/>
        </w:rPr>
        <w:t xml:space="preserve">приняли участие </w:t>
      </w:r>
      <w:r w:rsidR="002E5641">
        <w:rPr>
          <w:rFonts w:ascii="Times New Roman" w:hAnsi="Times New Roman" w:cs="Times New Roman"/>
          <w:sz w:val="24"/>
          <w:szCs w:val="24"/>
        </w:rPr>
        <w:t>404</w:t>
      </w:r>
      <w:r w:rsidRPr="003D19E7">
        <w:rPr>
          <w:rFonts w:ascii="Times New Roman" w:hAnsi="Times New Roman" w:cs="Times New Roman"/>
          <w:sz w:val="24"/>
          <w:szCs w:val="24"/>
        </w:rPr>
        <w:t xml:space="preserve"> выпускник</w:t>
      </w:r>
      <w:r w:rsidR="002E5641">
        <w:rPr>
          <w:rFonts w:ascii="Times New Roman" w:hAnsi="Times New Roman" w:cs="Times New Roman"/>
          <w:sz w:val="24"/>
          <w:szCs w:val="24"/>
        </w:rPr>
        <w:t>а</w:t>
      </w:r>
      <w:r w:rsidRPr="003D19E7">
        <w:rPr>
          <w:rFonts w:ascii="Times New Roman" w:hAnsi="Times New Roman" w:cs="Times New Roman"/>
          <w:sz w:val="24"/>
          <w:szCs w:val="24"/>
        </w:rPr>
        <w:t>, из них:</w:t>
      </w:r>
    </w:p>
    <w:p w:rsidR="009E6037" w:rsidRPr="003D19E7" w:rsidRDefault="009E6037" w:rsidP="009E6037">
      <w:pPr>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 xml:space="preserve">- в форме основного государственного экзамена – </w:t>
      </w:r>
      <w:r w:rsidR="002E5641">
        <w:rPr>
          <w:rFonts w:ascii="Times New Roman" w:hAnsi="Times New Roman" w:cs="Times New Roman"/>
          <w:sz w:val="24"/>
          <w:szCs w:val="24"/>
        </w:rPr>
        <w:t>392</w:t>
      </w:r>
      <w:r w:rsidRPr="003D19E7">
        <w:rPr>
          <w:rFonts w:ascii="Times New Roman" w:hAnsi="Times New Roman" w:cs="Times New Roman"/>
          <w:sz w:val="24"/>
          <w:szCs w:val="24"/>
        </w:rPr>
        <w:t xml:space="preserve"> выпускник</w:t>
      </w:r>
      <w:r w:rsidR="00686187">
        <w:rPr>
          <w:rFonts w:ascii="Times New Roman" w:hAnsi="Times New Roman" w:cs="Times New Roman"/>
          <w:sz w:val="24"/>
          <w:szCs w:val="24"/>
        </w:rPr>
        <w:t>а</w:t>
      </w:r>
      <w:r w:rsidRPr="003D19E7">
        <w:rPr>
          <w:rFonts w:ascii="Times New Roman" w:hAnsi="Times New Roman" w:cs="Times New Roman"/>
          <w:sz w:val="24"/>
          <w:szCs w:val="24"/>
        </w:rPr>
        <w:t xml:space="preserve">; </w:t>
      </w:r>
    </w:p>
    <w:p w:rsidR="009E6037" w:rsidRPr="003D19E7" w:rsidRDefault="009E6037" w:rsidP="009E6037">
      <w:pPr>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 xml:space="preserve">- в форме государственного выпускного экзамена - </w:t>
      </w:r>
      <w:r w:rsidR="002E5641">
        <w:rPr>
          <w:rFonts w:ascii="Times New Roman" w:hAnsi="Times New Roman" w:cs="Times New Roman"/>
          <w:sz w:val="24"/>
          <w:szCs w:val="24"/>
        </w:rPr>
        <w:t>12</w:t>
      </w:r>
      <w:r w:rsidRPr="003D19E7">
        <w:rPr>
          <w:rFonts w:ascii="Times New Roman" w:hAnsi="Times New Roman" w:cs="Times New Roman"/>
          <w:sz w:val="24"/>
          <w:szCs w:val="24"/>
        </w:rPr>
        <w:t xml:space="preserve"> выпускников.</w:t>
      </w:r>
    </w:p>
    <w:p w:rsidR="009E6037" w:rsidRPr="003D19E7" w:rsidRDefault="009E6037" w:rsidP="009E6037">
      <w:pPr>
        <w:pStyle w:val="Default"/>
        <w:ind w:firstLine="708"/>
        <w:jc w:val="both"/>
        <w:rPr>
          <w:noProof/>
          <w:color w:val="auto"/>
        </w:rPr>
      </w:pPr>
      <w:r w:rsidRPr="003D19E7">
        <w:rPr>
          <w:color w:val="auto"/>
        </w:rPr>
        <w:t>Средняя отметка по русском</w:t>
      </w:r>
      <w:r w:rsidR="002E5641">
        <w:rPr>
          <w:color w:val="auto"/>
        </w:rPr>
        <w:t>у языку составила 3,83</w:t>
      </w:r>
      <w:r w:rsidR="00A123F2">
        <w:rPr>
          <w:color w:val="auto"/>
        </w:rPr>
        <w:t xml:space="preserve"> </w:t>
      </w:r>
      <w:r w:rsidRPr="003D19E7">
        <w:rPr>
          <w:color w:val="auto"/>
        </w:rPr>
        <w:t>(</w:t>
      </w:r>
      <w:r w:rsidR="00223E07">
        <w:rPr>
          <w:color w:val="auto"/>
        </w:rPr>
        <w:t xml:space="preserve">по </w:t>
      </w:r>
      <w:r w:rsidRPr="003D19E7">
        <w:rPr>
          <w:color w:val="auto"/>
        </w:rPr>
        <w:t>округ</w:t>
      </w:r>
      <w:r w:rsidR="00223E07">
        <w:rPr>
          <w:color w:val="auto"/>
        </w:rPr>
        <w:t>у</w:t>
      </w:r>
      <w:r w:rsidRPr="003D19E7">
        <w:rPr>
          <w:color w:val="auto"/>
        </w:rPr>
        <w:t xml:space="preserve"> – 4,</w:t>
      </w:r>
      <w:r w:rsidR="002E5641">
        <w:rPr>
          <w:color w:val="auto"/>
        </w:rPr>
        <w:t>17</w:t>
      </w:r>
      <w:r w:rsidRPr="003D19E7">
        <w:rPr>
          <w:color w:val="auto"/>
        </w:rPr>
        <w:t>), средняя отметка по математике – 3,</w:t>
      </w:r>
      <w:r w:rsidR="002E5641">
        <w:rPr>
          <w:color w:val="auto"/>
        </w:rPr>
        <w:t>57</w:t>
      </w:r>
      <w:r w:rsidRPr="003D19E7">
        <w:rPr>
          <w:color w:val="auto"/>
        </w:rPr>
        <w:t xml:space="preserve"> (</w:t>
      </w:r>
      <w:r w:rsidR="00223E07">
        <w:rPr>
          <w:color w:val="auto"/>
        </w:rPr>
        <w:t xml:space="preserve">по </w:t>
      </w:r>
      <w:r w:rsidRPr="003D19E7">
        <w:rPr>
          <w:color w:val="auto"/>
        </w:rPr>
        <w:t>округ</w:t>
      </w:r>
      <w:r w:rsidR="00223E07">
        <w:rPr>
          <w:color w:val="auto"/>
        </w:rPr>
        <w:t>у</w:t>
      </w:r>
      <w:r w:rsidRPr="003D19E7">
        <w:rPr>
          <w:color w:val="auto"/>
        </w:rPr>
        <w:t xml:space="preserve"> – 3,</w:t>
      </w:r>
      <w:r w:rsidR="002E5641">
        <w:rPr>
          <w:color w:val="auto"/>
        </w:rPr>
        <w:t>57</w:t>
      </w:r>
      <w:r w:rsidRPr="003D19E7">
        <w:rPr>
          <w:color w:val="auto"/>
        </w:rPr>
        <w:t>).</w:t>
      </w:r>
    </w:p>
    <w:p w:rsidR="009E6037" w:rsidRDefault="009E6037" w:rsidP="009E6037">
      <w:pPr>
        <w:tabs>
          <w:tab w:val="left" w:pos="709"/>
        </w:tabs>
        <w:spacing w:after="0"/>
        <w:ind w:firstLine="709"/>
        <w:jc w:val="both"/>
        <w:rPr>
          <w:rFonts w:ascii="Times New Roman" w:hAnsi="Times New Roman" w:cs="Times New Roman"/>
          <w:sz w:val="24"/>
          <w:szCs w:val="24"/>
        </w:rPr>
      </w:pPr>
      <w:r w:rsidRPr="003D19E7">
        <w:rPr>
          <w:rFonts w:ascii="Times New Roman" w:hAnsi="Times New Roman" w:cs="Times New Roman"/>
          <w:sz w:val="24"/>
          <w:szCs w:val="24"/>
        </w:rPr>
        <w:t xml:space="preserve">Все </w:t>
      </w:r>
      <w:r w:rsidR="002E5641">
        <w:rPr>
          <w:rFonts w:ascii="Times New Roman" w:hAnsi="Times New Roman" w:cs="Times New Roman"/>
          <w:sz w:val="24"/>
          <w:szCs w:val="24"/>
        </w:rPr>
        <w:t>404</w:t>
      </w:r>
      <w:r w:rsidRPr="003D19E7">
        <w:rPr>
          <w:rFonts w:ascii="Times New Roman" w:hAnsi="Times New Roman" w:cs="Times New Roman"/>
          <w:sz w:val="24"/>
          <w:szCs w:val="24"/>
        </w:rPr>
        <w:t xml:space="preserve"> </w:t>
      </w:r>
      <w:r w:rsidR="00223E07" w:rsidRPr="003D19E7">
        <w:rPr>
          <w:rFonts w:ascii="Times New Roman" w:hAnsi="Times New Roman" w:cs="Times New Roman"/>
          <w:sz w:val="24"/>
          <w:szCs w:val="24"/>
        </w:rPr>
        <w:t>выпускник</w:t>
      </w:r>
      <w:r w:rsidR="00223E07">
        <w:rPr>
          <w:rFonts w:ascii="Times New Roman" w:hAnsi="Times New Roman" w:cs="Times New Roman"/>
          <w:sz w:val="24"/>
          <w:szCs w:val="24"/>
        </w:rPr>
        <w:t>а</w:t>
      </w:r>
      <w:r w:rsidR="00223E07" w:rsidRPr="003D19E7">
        <w:rPr>
          <w:rFonts w:ascii="Times New Roman" w:hAnsi="Times New Roman" w:cs="Times New Roman"/>
          <w:sz w:val="24"/>
          <w:szCs w:val="24"/>
        </w:rPr>
        <w:t xml:space="preserve"> </w:t>
      </w:r>
      <w:r w:rsidRPr="003D19E7">
        <w:rPr>
          <w:rFonts w:ascii="Times New Roman" w:hAnsi="Times New Roman" w:cs="Times New Roman"/>
          <w:sz w:val="24"/>
          <w:szCs w:val="24"/>
        </w:rPr>
        <w:t>(201</w:t>
      </w:r>
      <w:r w:rsidR="002E5641">
        <w:rPr>
          <w:rFonts w:ascii="Times New Roman" w:hAnsi="Times New Roman" w:cs="Times New Roman"/>
          <w:sz w:val="24"/>
          <w:szCs w:val="24"/>
        </w:rPr>
        <w:t>6</w:t>
      </w:r>
      <w:r w:rsidRPr="003D19E7">
        <w:rPr>
          <w:rFonts w:ascii="Times New Roman" w:hAnsi="Times New Roman" w:cs="Times New Roman"/>
          <w:sz w:val="24"/>
          <w:szCs w:val="24"/>
        </w:rPr>
        <w:t xml:space="preserve">г.- </w:t>
      </w:r>
      <w:r w:rsidR="002E5641">
        <w:rPr>
          <w:rFonts w:ascii="Times New Roman" w:hAnsi="Times New Roman" w:cs="Times New Roman"/>
          <w:sz w:val="24"/>
          <w:szCs w:val="24"/>
        </w:rPr>
        <w:t>100%</w:t>
      </w:r>
      <w:r w:rsidRPr="003D19E7">
        <w:rPr>
          <w:rFonts w:ascii="Times New Roman" w:hAnsi="Times New Roman" w:cs="Times New Roman"/>
          <w:sz w:val="24"/>
          <w:szCs w:val="24"/>
        </w:rPr>
        <w:t xml:space="preserve">) получили аттестат </w:t>
      </w:r>
      <w:r w:rsidR="00223E07">
        <w:rPr>
          <w:rFonts w:ascii="Times New Roman" w:hAnsi="Times New Roman" w:cs="Times New Roman"/>
          <w:sz w:val="24"/>
          <w:szCs w:val="24"/>
        </w:rPr>
        <w:t>за</w:t>
      </w:r>
      <w:r w:rsidRPr="003D19E7">
        <w:rPr>
          <w:rFonts w:ascii="Times New Roman" w:hAnsi="Times New Roman" w:cs="Times New Roman"/>
          <w:sz w:val="24"/>
          <w:szCs w:val="24"/>
        </w:rPr>
        <w:t xml:space="preserve"> уров</w:t>
      </w:r>
      <w:r w:rsidR="00223E07">
        <w:rPr>
          <w:rFonts w:ascii="Times New Roman" w:hAnsi="Times New Roman" w:cs="Times New Roman"/>
          <w:sz w:val="24"/>
          <w:szCs w:val="24"/>
        </w:rPr>
        <w:t>е</w:t>
      </w:r>
      <w:r w:rsidRPr="003D19E7">
        <w:rPr>
          <w:rFonts w:ascii="Times New Roman" w:hAnsi="Times New Roman" w:cs="Times New Roman"/>
          <w:sz w:val="24"/>
          <w:szCs w:val="24"/>
        </w:rPr>
        <w:t>н</w:t>
      </w:r>
      <w:r w:rsidR="00223E07">
        <w:rPr>
          <w:rFonts w:ascii="Times New Roman" w:hAnsi="Times New Roman" w:cs="Times New Roman"/>
          <w:sz w:val="24"/>
          <w:szCs w:val="24"/>
        </w:rPr>
        <w:t>ь</w:t>
      </w:r>
      <w:r w:rsidRPr="003D19E7">
        <w:rPr>
          <w:rFonts w:ascii="Times New Roman" w:hAnsi="Times New Roman" w:cs="Times New Roman"/>
          <w:sz w:val="24"/>
          <w:szCs w:val="24"/>
        </w:rPr>
        <w:t xml:space="preserve"> основного общего образования, из них особого образца – </w:t>
      </w:r>
      <w:r w:rsidR="002E5641">
        <w:rPr>
          <w:rFonts w:ascii="Times New Roman" w:hAnsi="Times New Roman" w:cs="Times New Roman"/>
          <w:sz w:val="24"/>
          <w:szCs w:val="24"/>
        </w:rPr>
        <w:t>21</w:t>
      </w:r>
      <w:r w:rsidRPr="003D19E7">
        <w:rPr>
          <w:rFonts w:ascii="Times New Roman" w:hAnsi="Times New Roman" w:cs="Times New Roman"/>
          <w:sz w:val="24"/>
          <w:szCs w:val="24"/>
        </w:rPr>
        <w:t xml:space="preserve"> человек (201</w:t>
      </w:r>
      <w:r w:rsidR="002E5641">
        <w:rPr>
          <w:rFonts w:ascii="Times New Roman" w:hAnsi="Times New Roman" w:cs="Times New Roman"/>
          <w:sz w:val="24"/>
          <w:szCs w:val="24"/>
        </w:rPr>
        <w:t>6</w:t>
      </w:r>
      <w:r w:rsidRPr="003D19E7">
        <w:rPr>
          <w:rFonts w:ascii="Times New Roman" w:hAnsi="Times New Roman" w:cs="Times New Roman"/>
          <w:sz w:val="24"/>
          <w:szCs w:val="24"/>
        </w:rPr>
        <w:t xml:space="preserve"> г. – </w:t>
      </w:r>
      <w:r w:rsidR="002E5641">
        <w:rPr>
          <w:rFonts w:ascii="Times New Roman" w:hAnsi="Times New Roman" w:cs="Times New Roman"/>
          <w:sz w:val="24"/>
          <w:szCs w:val="24"/>
        </w:rPr>
        <w:t>16</w:t>
      </w:r>
      <w:r w:rsidR="00223E07">
        <w:rPr>
          <w:rFonts w:ascii="Times New Roman" w:hAnsi="Times New Roman" w:cs="Times New Roman"/>
          <w:sz w:val="24"/>
          <w:szCs w:val="24"/>
        </w:rPr>
        <w:t xml:space="preserve"> человек</w:t>
      </w:r>
      <w:r w:rsidRPr="003D19E7">
        <w:rPr>
          <w:rFonts w:ascii="Times New Roman" w:hAnsi="Times New Roman" w:cs="Times New Roman"/>
          <w:sz w:val="24"/>
          <w:szCs w:val="24"/>
        </w:rPr>
        <w:t>).</w:t>
      </w:r>
    </w:p>
    <w:p w:rsidR="009E6037" w:rsidRPr="00111829" w:rsidRDefault="009E6037" w:rsidP="009E6037">
      <w:pPr>
        <w:tabs>
          <w:tab w:val="left" w:pos="709"/>
        </w:tabs>
        <w:spacing w:after="0"/>
        <w:ind w:firstLine="709"/>
        <w:jc w:val="both"/>
        <w:rPr>
          <w:rFonts w:ascii="Times New Roman" w:hAnsi="Times New Roman" w:cs="Times New Roman"/>
          <w:sz w:val="24"/>
          <w:szCs w:val="24"/>
        </w:rPr>
      </w:pPr>
      <w:r w:rsidRPr="00111829">
        <w:rPr>
          <w:rFonts w:ascii="Times New Roman" w:hAnsi="Times New Roman" w:cs="Times New Roman"/>
          <w:sz w:val="24"/>
          <w:szCs w:val="24"/>
        </w:rPr>
        <w:t xml:space="preserve">С целью повышения качества подготовки выпускников по образовательным программам основного общего и среднего общего образования </w:t>
      </w:r>
      <w:r w:rsidR="002E5641">
        <w:rPr>
          <w:rFonts w:ascii="Times New Roman" w:hAnsi="Times New Roman" w:cs="Times New Roman"/>
          <w:sz w:val="24"/>
          <w:szCs w:val="24"/>
        </w:rPr>
        <w:t>организована</w:t>
      </w:r>
      <w:r w:rsidRPr="00111829">
        <w:rPr>
          <w:rFonts w:ascii="Times New Roman" w:hAnsi="Times New Roman" w:cs="Times New Roman"/>
          <w:sz w:val="24"/>
          <w:szCs w:val="24"/>
        </w:rPr>
        <w:t xml:space="preserve"> деятельность школьных и районных методических объединений, а также</w:t>
      </w:r>
      <w:r w:rsidR="00223E07">
        <w:rPr>
          <w:rFonts w:ascii="Times New Roman" w:hAnsi="Times New Roman" w:cs="Times New Roman"/>
          <w:sz w:val="24"/>
          <w:szCs w:val="24"/>
        </w:rPr>
        <w:t xml:space="preserve"> проводится</w:t>
      </w:r>
      <w:r w:rsidRPr="00111829">
        <w:rPr>
          <w:rFonts w:ascii="Times New Roman" w:hAnsi="Times New Roman" w:cs="Times New Roman"/>
          <w:sz w:val="24"/>
          <w:szCs w:val="24"/>
        </w:rPr>
        <w:t xml:space="preserve"> индивидуальная работа</w:t>
      </w:r>
      <w:r w:rsidR="00223E07">
        <w:rPr>
          <w:rFonts w:ascii="Times New Roman" w:hAnsi="Times New Roman" w:cs="Times New Roman"/>
          <w:sz w:val="24"/>
          <w:szCs w:val="24"/>
        </w:rPr>
        <w:t xml:space="preserve"> </w:t>
      </w:r>
      <w:r w:rsidRPr="00111829">
        <w:rPr>
          <w:rFonts w:ascii="Times New Roman" w:hAnsi="Times New Roman" w:cs="Times New Roman"/>
          <w:sz w:val="24"/>
          <w:szCs w:val="24"/>
        </w:rPr>
        <w:t xml:space="preserve">с выпускниками, </w:t>
      </w:r>
      <w:r w:rsidR="00223E07">
        <w:rPr>
          <w:rFonts w:ascii="Times New Roman" w:hAnsi="Times New Roman" w:cs="Times New Roman"/>
          <w:sz w:val="24"/>
          <w:szCs w:val="24"/>
        </w:rPr>
        <w:t>испытывающими затруднения при освоении образовательных программ</w:t>
      </w:r>
      <w:r w:rsidRPr="00111829">
        <w:rPr>
          <w:rFonts w:ascii="Times New Roman" w:hAnsi="Times New Roman" w:cs="Times New Roman"/>
          <w:sz w:val="24"/>
          <w:szCs w:val="24"/>
        </w:rPr>
        <w:t>.</w:t>
      </w:r>
    </w:p>
    <w:p w:rsidR="009E6037" w:rsidRDefault="009E6037" w:rsidP="009E6037">
      <w:pPr>
        <w:tabs>
          <w:tab w:val="left" w:pos="540"/>
          <w:tab w:val="left" w:pos="720"/>
        </w:tabs>
        <w:spacing w:after="0"/>
        <w:ind w:firstLine="709"/>
        <w:jc w:val="both"/>
        <w:rPr>
          <w:rFonts w:ascii="Times New Roman" w:hAnsi="Times New Roman" w:cs="Times New Roman"/>
          <w:b/>
          <w:iCs/>
          <w:color w:val="000000"/>
          <w:sz w:val="23"/>
          <w:szCs w:val="23"/>
        </w:rPr>
      </w:pPr>
    </w:p>
    <w:p w:rsidR="00016BFA" w:rsidRDefault="00016BFA" w:rsidP="00016BFA">
      <w:pPr>
        <w:ind w:firstLine="708"/>
        <w:jc w:val="both"/>
        <w:rPr>
          <w:rFonts w:ascii="Times New Roman" w:hAnsi="Times New Roman" w:cs="Times New Roman"/>
          <w:b/>
          <w:bCs/>
          <w:color w:val="000000"/>
          <w:sz w:val="24"/>
          <w:szCs w:val="24"/>
        </w:rPr>
      </w:pPr>
      <w:r w:rsidRPr="00464014">
        <w:rPr>
          <w:rFonts w:ascii="Times New Roman" w:hAnsi="Times New Roman" w:cs="Times New Roman"/>
          <w:b/>
          <w:bCs/>
          <w:color w:val="000000"/>
          <w:sz w:val="24"/>
          <w:szCs w:val="24"/>
        </w:rPr>
        <w:t xml:space="preserve">Состояние здоровья лиц, обучающихся по основным общеобразовательным программам, </w:t>
      </w:r>
      <w:proofErr w:type="spellStart"/>
      <w:r w:rsidRPr="00464014">
        <w:rPr>
          <w:rFonts w:ascii="Times New Roman" w:hAnsi="Times New Roman" w:cs="Times New Roman"/>
          <w:b/>
          <w:bCs/>
          <w:color w:val="000000"/>
          <w:sz w:val="24"/>
          <w:szCs w:val="24"/>
        </w:rPr>
        <w:t>здоровьесберегающие</w:t>
      </w:r>
      <w:proofErr w:type="spellEnd"/>
      <w:r w:rsidRPr="00464014">
        <w:rPr>
          <w:rFonts w:ascii="Times New Roman" w:hAnsi="Times New Roman" w:cs="Times New Roman"/>
          <w:b/>
          <w:bCs/>
          <w:color w:val="000000"/>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w:t>
      </w:r>
      <w:r>
        <w:rPr>
          <w:rFonts w:ascii="Times New Roman" w:hAnsi="Times New Roman" w:cs="Times New Roman"/>
          <w:b/>
          <w:bCs/>
          <w:color w:val="000000"/>
          <w:sz w:val="24"/>
          <w:szCs w:val="24"/>
        </w:rPr>
        <w:t>зовательных программ</w:t>
      </w:r>
    </w:p>
    <w:p w:rsidR="00016BFA" w:rsidRDefault="00016BFA" w:rsidP="009F5F3E">
      <w:pPr>
        <w:pStyle w:val="Default"/>
        <w:tabs>
          <w:tab w:val="left" w:pos="709"/>
        </w:tabs>
        <w:spacing w:line="276" w:lineRule="auto"/>
        <w:ind w:firstLine="708"/>
        <w:jc w:val="both"/>
        <w:rPr>
          <w:color w:val="C00000"/>
        </w:rPr>
      </w:pPr>
      <w:r w:rsidRPr="009F5F3E">
        <w:t xml:space="preserve">В общеобразовательных организациях реализуется комплексный подход к обеспечению </w:t>
      </w:r>
      <w:proofErr w:type="gramStart"/>
      <w:r w:rsidRPr="009F5F3E">
        <w:t>условий</w:t>
      </w:r>
      <w:proofErr w:type="gramEnd"/>
      <w:r w:rsidRPr="009F5F3E">
        <w:t xml:space="preserve"> для сохранения здоровья обучающихся, созданы условия для организации питания и медицинского обслуживания.</w:t>
      </w:r>
      <w:r w:rsidRPr="009F5F3E">
        <w:rPr>
          <w:color w:val="C00000"/>
        </w:rPr>
        <w:tab/>
      </w:r>
    </w:p>
    <w:p w:rsidR="007001B2" w:rsidRPr="009F5F3E" w:rsidRDefault="007001B2" w:rsidP="009F5F3E">
      <w:pPr>
        <w:pStyle w:val="Default"/>
        <w:tabs>
          <w:tab w:val="left" w:pos="709"/>
        </w:tabs>
        <w:spacing w:line="276" w:lineRule="auto"/>
        <w:ind w:firstLine="708"/>
        <w:jc w:val="both"/>
      </w:pPr>
      <w:r w:rsidRPr="007001B2">
        <w:t xml:space="preserve">Доля детей первой и второй групп здоровья в общей </w:t>
      </w:r>
      <w:proofErr w:type="gramStart"/>
      <w:r w:rsidRPr="007001B2">
        <w:t>численности</w:t>
      </w:r>
      <w:proofErr w:type="gramEnd"/>
      <w:r w:rsidRPr="007001B2">
        <w:t xml:space="preserve"> обучающихся в муниципальных общеобразовательных учреждениях в 2017 году составляет 82,3 % (2016г. – 77,5 %).</w:t>
      </w:r>
    </w:p>
    <w:p w:rsidR="00016BFA" w:rsidRPr="009F5F3E" w:rsidRDefault="00016BFA" w:rsidP="009F5F3E">
      <w:pPr>
        <w:autoSpaceDE w:val="0"/>
        <w:autoSpaceDN w:val="0"/>
        <w:adjustRightInd w:val="0"/>
        <w:spacing w:after="0"/>
        <w:ind w:firstLine="708"/>
        <w:jc w:val="both"/>
        <w:rPr>
          <w:rFonts w:ascii="Times New Roman" w:hAnsi="Times New Roman"/>
          <w:sz w:val="24"/>
          <w:szCs w:val="24"/>
        </w:rPr>
      </w:pPr>
      <w:r w:rsidRPr="009F5F3E">
        <w:rPr>
          <w:rFonts w:ascii="Times New Roman" w:hAnsi="Times New Roman"/>
          <w:sz w:val="24"/>
          <w:szCs w:val="24"/>
        </w:rPr>
        <w:t>В целях совершенствования организации комплексной работы по сохранению и укреплению здоровья обучающихся, создани</w:t>
      </w:r>
      <w:r w:rsidR="00223E07">
        <w:rPr>
          <w:rFonts w:ascii="Times New Roman" w:hAnsi="Times New Roman"/>
          <w:sz w:val="24"/>
          <w:szCs w:val="24"/>
        </w:rPr>
        <w:t>ю</w:t>
      </w:r>
      <w:r w:rsidRPr="009F5F3E">
        <w:rPr>
          <w:rFonts w:ascii="Times New Roman" w:hAnsi="Times New Roman"/>
          <w:sz w:val="24"/>
          <w:szCs w:val="24"/>
        </w:rPr>
        <w:t xml:space="preserve"> условий, обеспечивающих уменьшение рисков заболеваемости обучающихся, в образовательных организациях: </w:t>
      </w:r>
    </w:p>
    <w:p w:rsidR="002E5641" w:rsidRPr="00EE5AAB" w:rsidRDefault="002E5641" w:rsidP="002E5641">
      <w:pPr>
        <w:autoSpaceDE w:val="0"/>
        <w:autoSpaceDN w:val="0"/>
        <w:adjustRightInd w:val="0"/>
        <w:spacing w:after="0"/>
        <w:ind w:firstLine="426"/>
        <w:jc w:val="both"/>
        <w:rPr>
          <w:rFonts w:ascii="Times New Roman" w:hAnsi="Times New Roman"/>
          <w:sz w:val="24"/>
          <w:szCs w:val="24"/>
        </w:rPr>
      </w:pPr>
      <w:r w:rsidRPr="00EE5AAB">
        <w:rPr>
          <w:rFonts w:ascii="Times New Roman" w:hAnsi="Times New Roman"/>
          <w:sz w:val="24"/>
          <w:szCs w:val="24"/>
        </w:rPr>
        <w:lastRenderedPageBreak/>
        <w:t xml:space="preserve">- </w:t>
      </w:r>
      <w:r w:rsidR="00223E07">
        <w:rPr>
          <w:rFonts w:ascii="Times New Roman" w:hAnsi="Times New Roman"/>
          <w:sz w:val="24"/>
          <w:szCs w:val="24"/>
        </w:rPr>
        <w:t xml:space="preserve">проводится </w:t>
      </w:r>
      <w:r w:rsidRPr="00EE5AAB">
        <w:rPr>
          <w:rFonts w:ascii="Times New Roman" w:hAnsi="Times New Roman"/>
          <w:sz w:val="24"/>
          <w:szCs w:val="24"/>
        </w:rPr>
        <w:t>иммунопрофилактика</w:t>
      </w:r>
      <w:r w:rsidR="00223E07">
        <w:rPr>
          <w:rFonts w:ascii="Times New Roman" w:hAnsi="Times New Roman"/>
          <w:sz w:val="24"/>
          <w:szCs w:val="24"/>
        </w:rPr>
        <w:t xml:space="preserve"> </w:t>
      </w:r>
      <w:r w:rsidRPr="00EE5AAB">
        <w:rPr>
          <w:rFonts w:ascii="Times New Roman" w:hAnsi="Times New Roman"/>
          <w:sz w:val="24"/>
          <w:szCs w:val="24"/>
        </w:rPr>
        <w:t>инфекционных заболеваний, включенных в Национальный календарь профилактических прививок;</w:t>
      </w:r>
    </w:p>
    <w:p w:rsidR="002E5641" w:rsidRDefault="002E5641" w:rsidP="002E5641">
      <w:pPr>
        <w:autoSpaceDE w:val="0"/>
        <w:autoSpaceDN w:val="0"/>
        <w:adjustRightInd w:val="0"/>
        <w:spacing w:after="0"/>
        <w:ind w:firstLine="426"/>
        <w:jc w:val="both"/>
        <w:rPr>
          <w:rFonts w:ascii="Times New Roman" w:hAnsi="Times New Roman"/>
          <w:sz w:val="24"/>
          <w:szCs w:val="24"/>
        </w:rPr>
      </w:pPr>
      <w:r w:rsidRPr="00EE5AAB">
        <w:rPr>
          <w:rFonts w:ascii="Times New Roman" w:hAnsi="Times New Roman"/>
          <w:sz w:val="24"/>
          <w:szCs w:val="24"/>
        </w:rPr>
        <w:t xml:space="preserve">- </w:t>
      </w:r>
      <w:r w:rsidR="00223E07">
        <w:rPr>
          <w:rFonts w:ascii="Times New Roman" w:hAnsi="Times New Roman"/>
          <w:sz w:val="24"/>
          <w:szCs w:val="24"/>
        </w:rPr>
        <w:t xml:space="preserve">проводится </w:t>
      </w:r>
      <w:r w:rsidRPr="00EE5AAB">
        <w:rPr>
          <w:rFonts w:ascii="Times New Roman" w:hAnsi="Times New Roman"/>
          <w:sz w:val="24"/>
          <w:szCs w:val="24"/>
        </w:rPr>
        <w:t xml:space="preserve">сезонная неспецифическая профилактика острых респираторных вирусных инфекций; </w:t>
      </w:r>
    </w:p>
    <w:p w:rsidR="002E5641" w:rsidRPr="00EE5AAB" w:rsidRDefault="002E5641" w:rsidP="002E5641">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 xml:space="preserve">- </w:t>
      </w:r>
      <w:r w:rsidR="00223E07">
        <w:rPr>
          <w:rFonts w:ascii="Times New Roman" w:hAnsi="Times New Roman"/>
          <w:sz w:val="24"/>
          <w:szCs w:val="24"/>
        </w:rPr>
        <w:t xml:space="preserve">  </w:t>
      </w:r>
      <w:r>
        <w:rPr>
          <w:rFonts w:ascii="Times New Roman" w:hAnsi="Times New Roman"/>
          <w:sz w:val="24"/>
          <w:szCs w:val="24"/>
        </w:rPr>
        <w:t>организовано горячее питание;</w:t>
      </w:r>
    </w:p>
    <w:p w:rsidR="002E5641" w:rsidRPr="00EE5AAB" w:rsidRDefault="002E5641" w:rsidP="002E5641">
      <w:pPr>
        <w:autoSpaceDE w:val="0"/>
        <w:autoSpaceDN w:val="0"/>
        <w:adjustRightInd w:val="0"/>
        <w:spacing w:after="0"/>
        <w:ind w:firstLine="426"/>
        <w:jc w:val="both"/>
        <w:rPr>
          <w:rFonts w:ascii="Times New Roman" w:hAnsi="Times New Roman"/>
          <w:sz w:val="24"/>
          <w:szCs w:val="24"/>
        </w:rPr>
      </w:pPr>
      <w:r w:rsidRPr="00EE5AAB">
        <w:rPr>
          <w:rFonts w:ascii="Times New Roman" w:hAnsi="Times New Roman"/>
          <w:sz w:val="24"/>
          <w:szCs w:val="24"/>
        </w:rPr>
        <w:t xml:space="preserve">- </w:t>
      </w:r>
      <w:r w:rsidR="00223E07">
        <w:rPr>
          <w:rFonts w:ascii="Times New Roman" w:hAnsi="Times New Roman"/>
          <w:sz w:val="24"/>
          <w:szCs w:val="24"/>
        </w:rPr>
        <w:t xml:space="preserve"> </w:t>
      </w:r>
      <w:r w:rsidRPr="00EE5AAB">
        <w:rPr>
          <w:rFonts w:ascii="Times New Roman" w:hAnsi="Times New Roman"/>
          <w:sz w:val="24"/>
          <w:szCs w:val="24"/>
        </w:rPr>
        <w:t>создана материально</w:t>
      </w:r>
      <w:r w:rsidR="00223E07">
        <w:rPr>
          <w:rFonts w:ascii="Times New Roman" w:hAnsi="Times New Roman"/>
          <w:sz w:val="24"/>
          <w:szCs w:val="24"/>
        </w:rPr>
        <w:t>-</w:t>
      </w:r>
      <w:r w:rsidRPr="00EE5AAB">
        <w:rPr>
          <w:rFonts w:ascii="Times New Roman" w:hAnsi="Times New Roman"/>
          <w:sz w:val="24"/>
          <w:szCs w:val="24"/>
        </w:rPr>
        <w:t xml:space="preserve">техническая база для занятий физической физкультурой и спортом;  </w:t>
      </w:r>
    </w:p>
    <w:p w:rsidR="002E5641" w:rsidRPr="00EE5AAB" w:rsidRDefault="002E5641" w:rsidP="002E5641">
      <w:pPr>
        <w:autoSpaceDE w:val="0"/>
        <w:autoSpaceDN w:val="0"/>
        <w:adjustRightInd w:val="0"/>
        <w:spacing w:after="0"/>
        <w:ind w:firstLine="426"/>
        <w:jc w:val="both"/>
        <w:rPr>
          <w:rFonts w:ascii="Times New Roman" w:hAnsi="Times New Roman"/>
          <w:sz w:val="24"/>
          <w:szCs w:val="24"/>
        </w:rPr>
      </w:pPr>
      <w:r w:rsidRPr="00EE5AAB">
        <w:rPr>
          <w:rFonts w:ascii="Times New Roman" w:hAnsi="Times New Roman"/>
          <w:sz w:val="24"/>
          <w:szCs w:val="24"/>
        </w:rPr>
        <w:t>-</w:t>
      </w:r>
      <w:r w:rsidR="00223E07">
        <w:rPr>
          <w:rFonts w:ascii="Times New Roman" w:hAnsi="Times New Roman"/>
          <w:sz w:val="24"/>
          <w:szCs w:val="24"/>
        </w:rPr>
        <w:t xml:space="preserve"> </w:t>
      </w:r>
      <w:r w:rsidRPr="00EE5AAB">
        <w:rPr>
          <w:rFonts w:ascii="Times New Roman" w:hAnsi="Times New Roman"/>
          <w:sz w:val="24"/>
          <w:szCs w:val="24"/>
        </w:rPr>
        <w:t xml:space="preserve"> </w:t>
      </w:r>
      <w:r>
        <w:rPr>
          <w:rFonts w:ascii="Times New Roman" w:hAnsi="Times New Roman"/>
          <w:sz w:val="24"/>
          <w:szCs w:val="24"/>
        </w:rPr>
        <w:t>проводятся</w:t>
      </w:r>
      <w:r w:rsidRPr="00EE5AAB">
        <w:rPr>
          <w:rFonts w:ascii="Times New Roman" w:hAnsi="Times New Roman"/>
          <w:sz w:val="24"/>
          <w:szCs w:val="24"/>
        </w:rPr>
        <w:t xml:space="preserve"> спортивно-массовы</w:t>
      </w:r>
      <w:r>
        <w:rPr>
          <w:rFonts w:ascii="Times New Roman" w:hAnsi="Times New Roman"/>
          <w:sz w:val="24"/>
          <w:szCs w:val="24"/>
        </w:rPr>
        <w:t>е</w:t>
      </w:r>
      <w:r w:rsidRPr="00EE5AAB">
        <w:rPr>
          <w:rFonts w:ascii="Times New Roman" w:hAnsi="Times New Roman"/>
          <w:sz w:val="24"/>
          <w:szCs w:val="24"/>
        </w:rPr>
        <w:t xml:space="preserve"> мероприяти</w:t>
      </w:r>
      <w:r>
        <w:rPr>
          <w:rFonts w:ascii="Times New Roman" w:hAnsi="Times New Roman"/>
          <w:sz w:val="24"/>
          <w:szCs w:val="24"/>
        </w:rPr>
        <w:t>я</w:t>
      </w:r>
      <w:r w:rsidRPr="00EE5AAB">
        <w:rPr>
          <w:rFonts w:ascii="Times New Roman" w:hAnsi="Times New Roman"/>
          <w:sz w:val="24"/>
          <w:szCs w:val="24"/>
        </w:rPr>
        <w:t>, приобщающи</w:t>
      </w:r>
      <w:r>
        <w:rPr>
          <w:rFonts w:ascii="Times New Roman" w:hAnsi="Times New Roman"/>
          <w:sz w:val="24"/>
          <w:szCs w:val="24"/>
        </w:rPr>
        <w:t>е</w:t>
      </w:r>
      <w:r w:rsidRPr="00EE5AAB">
        <w:rPr>
          <w:rFonts w:ascii="Times New Roman" w:hAnsi="Times New Roman"/>
          <w:sz w:val="24"/>
          <w:szCs w:val="24"/>
        </w:rPr>
        <w:t xml:space="preserve"> обучающихся к здоровому образу жизни (спортивные соревнования, сдача нормативов ГТО, спортивно-развлекательные и спортивно-познавательные мероприятия, дни здоровья, смотры-конкурсы и </w:t>
      </w:r>
      <w:proofErr w:type="gramStart"/>
      <w:r w:rsidRPr="00EE5AAB">
        <w:rPr>
          <w:rFonts w:ascii="Times New Roman" w:hAnsi="Times New Roman"/>
          <w:sz w:val="24"/>
          <w:szCs w:val="24"/>
        </w:rPr>
        <w:t>другое</w:t>
      </w:r>
      <w:proofErr w:type="gramEnd"/>
      <w:r w:rsidRPr="00EE5AAB">
        <w:rPr>
          <w:rFonts w:ascii="Times New Roman" w:hAnsi="Times New Roman"/>
          <w:sz w:val="24"/>
          <w:szCs w:val="24"/>
        </w:rPr>
        <w:t xml:space="preserve">); </w:t>
      </w:r>
    </w:p>
    <w:p w:rsidR="002E5641" w:rsidRDefault="002E5641" w:rsidP="002E5641">
      <w:pPr>
        <w:autoSpaceDE w:val="0"/>
        <w:autoSpaceDN w:val="0"/>
        <w:adjustRightInd w:val="0"/>
        <w:spacing w:after="0"/>
        <w:ind w:firstLine="426"/>
        <w:jc w:val="both"/>
        <w:rPr>
          <w:rFonts w:ascii="Times New Roman" w:hAnsi="Times New Roman"/>
          <w:sz w:val="24"/>
          <w:szCs w:val="24"/>
        </w:rPr>
      </w:pPr>
      <w:r w:rsidRPr="00EE5AAB">
        <w:rPr>
          <w:rFonts w:ascii="Times New Roman" w:hAnsi="Times New Roman"/>
          <w:sz w:val="24"/>
          <w:szCs w:val="24"/>
        </w:rPr>
        <w:t xml:space="preserve">- </w:t>
      </w:r>
      <w:r>
        <w:rPr>
          <w:rFonts w:ascii="Times New Roman" w:hAnsi="Times New Roman"/>
          <w:sz w:val="24"/>
          <w:szCs w:val="24"/>
        </w:rPr>
        <w:t xml:space="preserve"> </w:t>
      </w:r>
      <w:r w:rsidR="00223E07">
        <w:rPr>
          <w:rFonts w:ascii="Times New Roman" w:hAnsi="Times New Roman"/>
          <w:sz w:val="24"/>
          <w:szCs w:val="24"/>
        </w:rPr>
        <w:t xml:space="preserve"> </w:t>
      </w:r>
      <w:r w:rsidRPr="00EE5AAB">
        <w:rPr>
          <w:rFonts w:ascii="Times New Roman" w:hAnsi="Times New Roman"/>
          <w:sz w:val="24"/>
          <w:szCs w:val="24"/>
        </w:rPr>
        <w:t>в учебны</w:t>
      </w:r>
      <w:r>
        <w:rPr>
          <w:rFonts w:ascii="Times New Roman" w:hAnsi="Times New Roman"/>
          <w:sz w:val="24"/>
          <w:szCs w:val="24"/>
        </w:rPr>
        <w:t>е</w:t>
      </w:r>
      <w:r w:rsidRPr="00EE5AAB">
        <w:rPr>
          <w:rFonts w:ascii="Times New Roman" w:hAnsi="Times New Roman"/>
          <w:sz w:val="24"/>
          <w:szCs w:val="24"/>
        </w:rPr>
        <w:t xml:space="preserve"> план</w:t>
      </w:r>
      <w:r>
        <w:rPr>
          <w:rFonts w:ascii="Times New Roman" w:hAnsi="Times New Roman"/>
          <w:sz w:val="24"/>
          <w:szCs w:val="24"/>
        </w:rPr>
        <w:t>ы</w:t>
      </w:r>
      <w:r w:rsidRPr="00EE5AAB">
        <w:rPr>
          <w:rFonts w:ascii="Times New Roman" w:hAnsi="Times New Roman"/>
          <w:sz w:val="24"/>
          <w:szCs w:val="24"/>
        </w:rPr>
        <w:t xml:space="preserve"> школ </w:t>
      </w:r>
      <w:r>
        <w:rPr>
          <w:rFonts w:ascii="Times New Roman" w:hAnsi="Times New Roman"/>
          <w:sz w:val="24"/>
          <w:szCs w:val="24"/>
        </w:rPr>
        <w:t xml:space="preserve">включены образовательные курсы </w:t>
      </w:r>
      <w:r w:rsidRPr="00117047">
        <w:rPr>
          <w:rFonts w:ascii="Times New Roman" w:hAnsi="Times New Roman"/>
          <w:sz w:val="24"/>
          <w:szCs w:val="24"/>
        </w:rPr>
        <w:t>по вопросам правильного питания, роли питания в жизни человека</w:t>
      </w:r>
      <w:r>
        <w:rPr>
          <w:rFonts w:ascii="Times New Roman" w:hAnsi="Times New Roman"/>
          <w:sz w:val="24"/>
          <w:szCs w:val="24"/>
        </w:rPr>
        <w:t xml:space="preserve"> и здорового образа жизни, </w:t>
      </w:r>
      <w:r w:rsidRPr="00EE5AAB">
        <w:rPr>
          <w:rFonts w:ascii="Times New Roman" w:hAnsi="Times New Roman"/>
          <w:sz w:val="24"/>
          <w:szCs w:val="24"/>
        </w:rPr>
        <w:t>три часа физической культуры с 1 по</w:t>
      </w:r>
      <w:r>
        <w:rPr>
          <w:rFonts w:ascii="Times New Roman" w:hAnsi="Times New Roman"/>
          <w:sz w:val="24"/>
          <w:szCs w:val="24"/>
        </w:rPr>
        <w:t xml:space="preserve"> </w:t>
      </w:r>
      <w:r w:rsidRPr="00EE5AAB">
        <w:rPr>
          <w:rFonts w:ascii="Times New Roman" w:hAnsi="Times New Roman"/>
          <w:sz w:val="24"/>
          <w:szCs w:val="24"/>
        </w:rPr>
        <w:t xml:space="preserve">11 классы. </w:t>
      </w:r>
    </w:p>
    <w:p w:rsidR="002E5641" w:rsidRDefault="002E5641" w:rsidP="00016BFA">
      <w:pPr>
        <w:pStyle w:val="aa"/>
        <w:spacing w:after="0" w:line="276" w:lineRule="auto"/>
        <w:ind w:firstLine="708"/>
        <w:jc w:val="both"/>
        <w:rPr>
          <w:rFonts w:ascii="Times New Roman" w:hAnsi="Times New Roman" w:cs="Times New Roman"/>
          <w:sz w:val="24"/>
          <w:szCs w:val="24"/>
          <w:lang w:val="ru-RU"/>
        </w:rPr>
      </w:pPr>
      <w:r w:rsidRPr="002E5641">
        <w:rPr>
          <w:rFonts w:ascii="Times New Roman" w:hAnsi="Times New Roman" w:cs="Times New Roman"/>
          <w:sz w:val="24"/>
          <w:szCs w:val="24"/>
          <w:lang w:val="ru-RU"/>
        </w:rPr>
        <w:t>В 18 образовательных организациях Октябрьского района осуществляют деятельность Центры здоровья (7 дошкольных образовательных организаци</w:t>
      </w:r>
      <w:r w:rsidR="00223E07">
        <w:rPr>
          <w:rFonts w:ascii="Times New Roman" w:hAnsi="Times New Roman" w:cs="Times New Roman"/>
          <w:sz w:val="24"/>
          <w:szCs w:val="24"/>
          <w:lang w:val="ru-RU"/>
        </w:rPr>
        <w:t>й</w:t>
      </w:r>
      <w:r w:rsidRPr="002E5641">
        <w:rPr>
          <w:rFonts w:ascii="Times New Roman" w:hAnsi="Times New Roman" w:cs="Times New Roman"/>
          <w:sz w:val="24"/>
          <w:szCs w:val="24"/>
          <w:lang w:val="ru-RU"/>
        </w:rPr>
        <w:t xml:space="preserve"> и 11 общеобразовательных организаци</w:t>
      </w:r>
      <w:r w:rsidR="00223E07">
        <w:rPr>
          <w:rFonts w:ascii="Times New Roman" w:hAnsi="Times New Roman" w:cs="Times New Roman"/>
          <w:sz w:val="24"/>
          <w:szCs w:val="24"/>
          <w:lang w:val="ru-RU"/>
        </w:rPr>
        <w:t>й</w:t>
      </w:r>
      <w:r w:rsidRPr="002E5641">
        <w:rPr>
          <w:rFonts w:ascii="Times New Roman" w:hAnsi="Times New Roman" w:cs="Times New Roman"/>
          <w:sz w:val="24"/>
          <w:szCs w:val="24"/>
          <w:lang w:val="ru-RU"/>
        </w:rPr>
        <w:t xml:space="preserve">).  </w:t>
      </w:r>
    </w:p>
    <w:p w:rsidR="002E5641" w:rsidRDefault="002E5641" w:rsidP="00016BFA">
      <w:pPr>
        <w:pStyle w:val="aa"/>
        <w:spacing w:after="0" w:line="276" w:lineRule="auto"/>
        <w:ind w:firstLine="708"/>
        <w:jc w:val="both"/>
        <w:rPr>
          <w:rFonts w:ascii="Times New Roman" w:hAnsi="Times New Roman" w:cs="Times New Roman"/>
          <w:sz w:val="24"/>
          <w:szCs w:val="24"/>
          <w:lang w:val="ru-RU"/>
        </w:rPr>
      </w:pPr>
      <w:r w:rsidRPr="002E5641">
        <w:rPr>
          <w:rFonts w:ascii="Times New Roman" w:hAnsi="Times New Roman" w:cs="Times New Roman"/>
          <w:sz w:val="24"/>
          <w:szCs w:val="24"/>
          <w:lang w:val="ru-RU"/>
        </w:rPr>
        <w:t xml:space="preserve">Работа Центров здоровья осуществляется в соответствии комплексными программами оздоровительной направленности и плановыми мероприятиями, утвержденными приказами руководителей образовательных организаций на текущий учебный год. </w:t>
      </w:r>
    </w:p>
    <w:p w:rsidR="00016BFA" w:rsidRDefault="00016BFA" w:rsidP="00016BFA">
      <w:pPr>
        <w:pStyle w:val="aa"/>
        <w:spacing w:after="0" w:line="276" w:lineRule="auto"/>
        <w:ind w:firstLine="708"/>
        <w:jc w:val="both"/>
        <w:rPr>
          <w:rFonts w:ascii="Times New Roman" w:hAnsi="Times New Roman" w:cs="Times New Roman"/>
          <w:sz w:val="24"/>
          <w:szCs w:val="24"/>
          <w:lang w:val="ru-RU"/>
        </w:rPr>
      </w:pPr>
      <w:r w:rsidRPr="00824F96">
        <w:rPr>
          <w:rFonts w:ascii="Times New Roman" w:hAnsi="Times New Roman" w:cs="Times New Roman"/>
          <w:sz w:val="24"/>
          <w:szCs w:val="24"/>
          <w:lang w:val="ru-RU"/>
        </w:rPr>
        <w:t>Удельный вес числа организаций, имеющих физкультурные залы, в общем числе общеобразовательных организаций</w:t>
      </w:r>
      <w:r w:rsidR="00223E07">
        <w:rPr>
          <w:rFonts w:ascii="Times New Roman" w:hAnsi="Times New Roman" w:cs="Times New Roman"/>
          <w:sz w:val="24"/>
          <w:szCs w:val="24"/>
          <w:lang w:val="ru-RU"/>
        </w:rPr>
        <w:t>, составляет</w:t>
      </w:r>
      <w:r>
        <w:rPr>
          <w:rFonts w:ascii="Times New Roman" w:hAnsi="Times New Roman" w:cs="Times New Roman"/>
          <w:sz w:val="24"/>
          <w:szCs w:val="24"/>
          <w:lang w:val="ru-RU"/>
        </w:rPr>
        <w:t xml:space="preserve"> </w:t>
      </w:r>
      <w:r w:rsidR="0056061F">
        <w:rPr>
          <w:rFonts w:ascii="Times New Roman" w:hAnsi="Times New Roman" w:cs="Times New Roman"/>
          <w:sz w:val="24"/>
          <w:szCs w:val="24"/>
          <w:lang w:val="ru-RU"/>
        </w:rPr>
        <w:t xml:space="preserve">94,74 % (2016г. - </w:t>
      </w:r>
      <w:r>
        <w:rPr>
          <w:rFonts w:ascii="Times New Roman" w:hAnsi="Times New Roman" w:cs="Times New Roman"/>
          <w:sz w:val="24"/>
          <w:szCs w:val="24"/>
          <w:lang w:val="ru-RU"/>
        </w:rPr>
        <w:t>85,71%</w:t>
      </w:r>
      <w:r w:rsidR="0056061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56061F">
        <w:rPr>
          <w:rFonts w:ascii="Times New Roman" w:hAnsi="Times New Roman" w:cs="Times New Roman"/>
          <w:sz w:val="24"/>
          <w:szCs w:val="24"/>
          <w:lang w:val="ru-RU"/>
        </w:rPr>
        <w:t>201</w:t>
      </w:r>
      <w:r>
        <w:rPr>
          <w:rFonts w:ascii="Times New Roman" w:hAnsi="Times New Roman" w:cs="Times New Roman"/>
          <w:sz w:val="24"/>
          <w:szCs w:val="24"/>
          <w:lang w:val="ru-RU"/>
        </w:rPr>
        <w:t>5г. – 90,48%).</w:t>
      </w:r>
    </w:p>
    <w:p w:rsidR="00D7535D" w:rsidRDefault="00D7535D" w:rsidP="00D7535D">
      <w:pPr>
        <w:spacing w:after="0"/>
        <w:ind w:firstLine="708"/>
        <w:jc w:val="both"/>
        <w:rPr>
          <w:rFonts w:ascii="Times New Roman" w:hAnsi="Times New Roman"/>
          <w:sz w:val="24"/>
          <w:szCs w:val="24"/>
        </w:rPr>
      </w:pPr>
      <w:r>
        <w:rPr>
          <w:rFonts w:ascii="Times New Roman" w:hAnsi="Times New Roman"/>
          <w:sz w:val="24"/>
          <w:szCs w:val="24"/>
        </w:rPr>
        <w:t xml:space="preserve">Особое внимание уделяется качественной организации сбалансированного горячего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D7535D" w:rsidRDefault="00D7535D" w:rsidP="00016BFA">
      <w:pPr>
        <w:pStyle w:val="aa"/>
        <w:spacing w:after="0" w:line="276" w:lineRule="auto"/>
        <w:ind w:firstLine="708"/>
        <w:jc w:val="both"/>
        <w:rPr>
          <w:rFonts w:ascii="Times New Roman" w:hAnsi="Times New Roman" w:cs="Times New Roman"/>
          <w:sz w:val="24"/>
          <w:szCs w:val="24"/>
          <w:lang w:val="ru-RU"/>
        </w:rPr>
      </w:pPr>
      <w:r w:rsidRPr="00D7535D">
        <w:rPr>
          <w:rFonts w:ascii="Times New Roman" w:hAnsi="Times New Roman" w:cs="Times New Roman"/>
          <w:sz w:val="24"/>
          <w:szCs w:val="24"/>
          <w:lang w:val="ru-RU"/>
        </w:rPr>
        <w:t xml:space="preserve">Удельный вес лиц, обеспеченных горячим питанием, в общей численности обучающихся </w:t>
      </w:r>
      <w:r w:rsidRPr="00252E65">
        <w:rPr>
          <w:rFonts w:ascii="Times New Roman" w:hAnsi="Times New Roman" w:cs="Times New Roman"/>
          <w:sz w:val="24"/>
          <w:szCs w:val="24"/>
          <w:lang w:val="ru-RU"/>
        </w:rPr>
        <w:t>общеобразовательных организаций</w:t>
      </w:r>
      <w:r w:rsidR="00223E07">
        <w:rPr>
          <w:rFonts w:ascii="Times New Roman" w:hAnsi="Times New Roman" w:cs="Times New Roman"/>
          <w:sz w:val="24"/>
          <w:szCs w:val="24"/>
          <w:lang w:val="ru-RU"/>
        </w:rPr>
        <w:t xml:space="preserve">, составляет </w:t>
      </w:r>
      <w:r w:rsidRPr="00252E65">
        <w:rPr>
          <w:rFonts w:ascii="Times New Roman" w:hAnsi="Times New Roman" w:cs="Times New Roman"/>
          <w:sz w:val="24"/>
          <w:szCs w:val="24"/>
          <w:lang w:val="ru-RU"/>
        </w:rPr>
        <w:t>9</w:t>
      </w:r>
      <w:r w:rsidR="0056061F">
        <w:rPr>
          <w:rFonts w:ascii="Times New Roman" w:hAnsi="Times New Roman" w:cs="Times New Roman"/>
          <w:sz w:val="24"/>
          <w:szCs w:val="24"/>
          <w:lang w:val="ru-RU"/>
        </w:rPr>
        <w:t>9</w:t>
      </w:r>
      <w:r w:rsidRPr="00252E65">
        <w:rPr>
          <w:rFonts w:ascii="Times New Roman" w:hAnsi="Times New Roman" w:cs="Times New Roman"/>
          <w:sz w:val="24"/>
          <w:szCs w:val="24"/>
          <w:lang w:val="ru-RU"/>
        </w:rPr>
        <w:t>,</w:t>
      </w:r>
      <w:r w:rsidR="0056061F">
        <w:rPr>
          <w:rFonts w:ascii="Times New Roman" w:hAnsi="Times New Roman" w:cs="Times New Roman"/>
          <w:sz w:val="24"/>
          <w:szCs w:val="24"/>
          <w:lang w:val="ru-RU"/>
        </w:rPr>
        <w:t>42</w:t>
      </w:r>
      <w:r w:rsidRPr="00252E65">
        <w:rPr>
          <w:rFonts w:ascii="Times New Roman" w:hAnsi="Times New Roman" w:cs="Times New Roman"/>
          <w:sz w:val="24"/>
          <w:szCs w:val="24"/>
          <w:lang w:val="ru-RU"/>
        </w:rPr>
        <w:t>%.</w:t>
      </w:r>
    </w:p>
    <w:p w:rsidR="00D7535D" w:rsidRDefault="007001B2" w:rsidP="00D7535D">
      <w:pPr>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7535D" w:rsidRPr="005C3CFF">
        <w:rPr>
          <w:rFonts w:ascii="Times New Roman" w:hAnsi="Times New Roman" w:cs="Times New Roman"/>
          <w:b/>
          <w:bCs/>
          <w:color w:val="000000"/>
          <w:sz w:val="24"/>
          <w:szCs w:val="24"/>
        </w:rPr>
        <w:t>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56061F" w:rsidRDefault="0056061F" w:rsidP="0056061F">
      <w:pPr>
        <w:spacing w:after="0" w:line="240" w:lineRule="auto"/>
        <w:ind w:firstLine="709"/>
        <w:jc w:val="both"/>
        <w:rPr>
          <w:rFonts w:ascii="Times New Roman" w:eastAsia="Times New Roman" w:hAnsi="Times New Roman" w:cs="Times New Roman"/>
          <w:sz w:val="24"/>
          <w:szCs w:val="24"/>
          <w:lang w:eastAsia="ru-RU"/>
        </w:rPr>
      </w:pPr>
      <w:proofErr w:type="gramStart"/>
      <w:r w:rsidRPr="005C3FB8">
        <w:rPr>
          <w:rFonts w:ascii="Times New Roman" w:eastAsia="Times New Roman" w:hAnsi="Times New Roman" w:cs="Times New Roman"/>
          <w:sz w:val="24"/>
          <w:szCs w:val="24"/>
          <w:lang w:eastAsia="ru-RU"/>
        </w:rPr>
        <w:t xml:space="preserve">Сеть образовательных организаций изменилась в связи с реорганизацией муниципального казенного образовательного учреждения «Каменная </w:t>
      </w:r>
      <w:r w:rsidR="00223E07">
        <w:rPr>
          <w:rFonts w:ascii="Times New Roman" w:eastAsia="Times New Roman" w:hAnsi="Times New Roman" w:cs="Times New Roman"/>
          <w:sz w:val="24"/>
          <w:szCs w:val="24"/>
          <w:lang w:eastAsia="ru-RU"/>
        </w:rPr>
        <w:t>средняя общеобразовательная школа</w:t>
      </w:r>
      <w:r w:rsidRPr="005C3FB8">
        <w:rPr>
          <w:rFonts w:ascii="Times New Roman" w:eastAsia="Times New Roman" w:hAnsi="Times New Roman" w:cs="Times New Roman"/>
          <w:sz w:val="24"/>
          <w:szCs w:val="24"/>
          <w:lang w:eastAsia="ru-RU"/>
        </w:rPr>
        <w:t xml:space="preserve">» путем присоединения к нему муниципального казенного образовательного учреждения «Пальяновская </w:t>
      </w:r>
      <w:r w:rsidR="00223E07">
        <w:rPr>
          <w:rFonts w:ascii="Times New Roman" w:eastAsia="Times New Roman" w:hAnsi="Times New Roman" w:cs="Times New Roman"/>
          <w:sz w:val="24"/>
          <w:szCs w:val="24"/>
          <w:lang w:eastAsia="ru-RU"/>
        </w:rPr>
        <w:t>средняя общеобразовательная школа</w:t>
      </w:r>
      <w:r w:rsidRPr="005C3FB8">
        <w:rPr>
          <w:rFonts w:ascii="Times New Roman" w:eastAsia="Times New Roman" w:hAnsi="Times New Roman" w:cs="Times New Roman"/>
          <w:sz w:val="24"/>
          <w:szCs w:val="24"/>
          <w:lang w:eastAsia="ru-RU"/>
        </w:rPr>
        <w:t xml:space="preserve">» и реорганизацией муниципального казенного образовательного учреждения «Октябрьская </w:t>
      </w:r>
      <w:r w:rsidR="00223E07">
        <w:rPr>
          <w:rFonts w:ascii="Times New Roman" w:eastAsia="Times New Roman" w:hAnsi="Times New Roman" w:cs="Times New Roman"/>
          <w:sz w:val="24"/>
          <w:szCs w:val="24"/>
          <w:lang w:eastAsia="ru-RU"/>
        </w:rPr>
        <w:t>средняя общеобразовательная школа</w:t>
      </w:r>
      <w:r w:rsidRPr="005C3FB8">
        <w:rPr>
          <w:rFonts w:ascii="Times New Roman" w:eastAsia="Times New Roman" w:hAnsi="Times New Roman" w:cs="Times New Roman"/>
          <w:sz w:val="24"/>
          <w:szCs w:val="24"/>
          <w:lang w:eastAsia="ru-RU"/>
        </w:rPr>
        <w:t xml:space="preserve"> им</w:t>
      </w:r>
      <w:r w:rsidR="00223E07">
        <w:rPr>
          <w:rFonts w:ascii="Times New Roman" w:eastAsia="Times New Roman" w:hAnsi="Times New Roman" w:cs="Times New Roman"/>
          <w:sz w:val="24"/>
          <w:szCs w:val="24"/>
          <w:lang w:eastAsia="ru-RU"/>
        </w:rPr>
        <w:t>ени</w:t>
      </w:r>
      <w:r w:rsidRPr="005C3FB8">
        <w:rPr>
          <w:rFonts w:ascii="Times New Roman" w:eastAsia="Times New Roman" w:hAnsi="Times New Roman" w:cs="Times New Roman"/>
          <w:sz w:val="24"/>
          <w:szCs w:val="24"/>
          <w:lang w:eastAsia="ru-RU"/>
        </w:rPr>
        <w:t xml:space="preserve"> Н</w:t>
      </w:r>
      <w:r w:rsidR="00223E07">
        <w:rPr>
          <w:rFonts w:ascii="Times New Roman" w:eastAsia="Times New Roman" w:hAnsi="Times New Roman" w:cs="Times New Roman"/>
          <w:sz w:val="24"/>
          <w:szCs w:val="24"/>
          <w:lang w:eastAsia="ru-RU"/>
        </w:rPr>
        <w:t>иколая</w:t>
      </w:r>
      <w:r w:rsidRPr="005C3FB8">
        <w:rPr>
          <w:rFonts w:ascii="Times New Roman" w:eastAsia="Times New Roman" w:hAnsi="Times New Roman" w:cs="Times New Roman"/>
          <w:sz w:val="24"/>
          <w:szCs w:val="24"/>
          <w:lang w:eastAsia="ru-RU"/>
        </w:rPr>
        <w:t xml:space="preserve"> В</w:t>
      </w:r>
      <w:r w:rsidR="00223E07">
        <w:rPr>
          <w:rFonts w:ascii="Times New Roman" w:eastAsia="Times New Roman" w:hAnsi="Times New Roman" w:cs="Times New Roman"/>
          <w:sz w:val="24"/>
          <w:szCs w:val="24"/>
          <w:lang w:eastAsia="ru-RU"/>
        </w:rPr>
        <w:t>асильевича</w:t>
      </w:r>
      <w:r w:rsidRPr="005C3FB8">
        <w:rPr>
          <w:rFonts w:ascii="Times New Roman" w:eastAsia="Times New Roman" w:hAnsi="Times New Roman" w:cs="Times New Roman"/>
          <w:sz w:val="24"/>
          <w:szCs w:val="24"/>
          <w:lang w:eastAsia="ru-RU"/>
        </w:rPr>
        <w:t xml:space="preserve"> Архангельского» путем присоединения к нему муниципального казенного образовательного учреждения «Кормужиханская </w:t>
      </w:r>
      <w:r w:rsidR="00223E07">
        <w:rPr>
          <w:rFonts w:ascii="Times New Roman" w:eastAsia="Times New Roman" w:hAnsi="Times New Roman" w:cs="Times New Roman"/>
          <w:sz w:val="24"/>
          <w:szCs w:val="24"/>
          <w:lang w:eastAsia="ru-RU"/>
        </w:rPr>
        <w:t>средняя общеобразовательная школа</w:t>
      </w:r>
      <w:r w:rsidRPr="005C3FB8">
        <w:rPr>
          <w:rFonts w:ascii="Times New Roman" w:eastAsia="Times New Roman" w:hAnsi="Times New Roman" w:cs="Times New Roman"/>
          <w:sz w:val="24"/>
          <w:szCs w:val="24"/>
          <w:lang w:eastAsia="ru-RU"/>
        </w:rPr>
        <w:t xml:space="preserve">». </w:t>
      </w:r>
      <w:proofErr w:type="gramEnd"/>
    </w:p>
    <w:p w:rsidR="00D7535D" w:rsidRPr="00D7535D" w:rsidRDefault="00D7535D" w:rsidP="00622F30">
      <w:pPr>
        <w:spacing w:after="0"/>
        <w:ind w:firstLine="425"/>
        <w:jc w:val="both"/>
        <w:rPr>
          <w:rFonts w:ascii="Times New Roman" w:hAnsi="Times New Roman"/>
          <w:sz w:val="24"/>
          <w:szCs w:val="24"/>
        </w:rPr>
      </w:pPr>
    </w:p>
    <w:p w:rsidR="00D7535D" w:rsidRDefault="0056061F" w:rsidP="0056061F">
      <w:pPr>
        <w:pStyle w:val="Default"/>
        <w:ind w:firstLine="425"/>
        <w:jc w:val="both"/>
        <w:rPr>
          <w:b/>
          <w:bCs/>
        </w:rPr>
      </w:pPr>
      <w:r>
        <w:rPr>
          <w:b/>
          <w:bCs/>
        </w:rPr>
        <w:t xml:space="preserve">     </w:t>
      </w:r>
      <w:r w:rsidR="00D7535D" w:rsidRPr="000C44D9">
        <w:rPr>
          <w:b/>
          <w:bCs/>
        </w:rPr>
        <w:t>Финансово-экономическая деятельность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w:t>
      </w:r>
    </w:p>
    <w:p w:rsidR="00D7535D" w:rsidRDefault="00D7535D" w:rsidP="00D7535D">
      <w:pPr>
        <w:pStyle w:val="Default"/>
        <w:ind w:firstLine="425"/>
        <w:jc w:val="both"/>
      </w:pPr>
    </w:p>
    <w:p w:rsidR="00D7535D" w:rsidRPr="00D7535D" w:rsidRDefault="00D7535D" w:rsidP="00C66383">
      <w:pPr>
        <w:pStyle w:val="Default"/>
        <w:ind w:firstLine="708"/>
        <w:jc w:val="both"/>
      </w:pPr>
      <w:r w:rsidRPr="005B1E66">
        <w:t xml:space="preserve">Общий объем финансовых средств, поступивших в </w:t>
      </w:r>
      <w:r w:rsidR="00223E07">
        <w:t>общеобразовательные организации,</w:t>
      </w:r>
      <w:r w:rsidRPr="005B1E66">
        <w:t xml:space="preserve"> в расчете на одного учащегося </w:t>
      </w:r>
      <w:r>
        <w:t xml:space="preserve">составил </w:t>
      </w:r>
      <w:r w:rsidR="0056061F">
        <w:t xml:space="preserve">250,98 тыс. руб. (2016г. - 234,63 тыс. руб.; </w:t>
      </w:r>
      <w:r>
        <w:t xml:space="preserve">2015г. – 222,47 </w:t>
      </w:r>
      <w:r w:rsidRPr="00D7535D">
        <w:t>тыс. руб.).</w:t>
      </w:r>
    </w:p>
    <w:p w:rsidR="00D7535D" w:rsidRDefault="00D7535D" w:rsidP="006845D1">
      <w:pPr>
        <w:pStyle w:val="Default"/>
        <w:tabs>
          <w:tab w:val="left" w:pos="709"/>
        </w:tabs>
        <w:ind w:firstLine="708"/>
        <w:jc w:val="both"/>
      </w:pPr>
      <w:r w:rsidRPr="00D7535D">
        <w:lastRenderedPageBreak/>
        <w:t>Объем фин</w:t>
      </w:r>
      <w:r w:rsidR="0056061F">
        <w:t xml:space="preserve">ансирования </w:t>
      </w:r>
      <w:r w:rsidRPr="00D7535D">
        <w:t>муниципальных общеобразовательных орг</w:t>
      </w:r>
      <w:r w:rsidR="00252E65">
        <w:t>анизаций</w:t>
      </w:r>
      <w:r w:rsidR="00223E07">
        <w:t xml:space="preserve"> -</w:t>
      </w:r>
      <w:r w:rsidR="00252E65">
        <w:t xml:space="preserve"> </w:t>
      </w:r>
      <w:r w:rsidR="0056061F">
        <w:t xml:space="preserve">1 121 118 тыс. руб. (2016г. - </w:t>
      </w:r>
      <w:r w:rsidR="00252E65">
        <w:t>1 043 624 тыс. руб.</w:t>
      </w:r>
      <w:r w:rsidR="0056061F">
        <w:t>;</w:t>
      </w:r>
      <w:r w:rsidR="00252E65">
        <w:t xml:space="preserve"> </w:t>
      </w:r>
      <w:r w:rsidRPr="00D7535D">
        <w:t>2015г. – 1 031 832 тыс. руб.).</w:t>
      </w:r>
    </w:p>
    <w:p w:rsidR="00D7535D" w:rsidRDefault="00D7535D" w:rsidP="00D7535D">
      <w:pPr>
        <w:pStyle w:val="Default"/>
        <w:ind w:firstLine="425"/>
        <w:jc w:val="both"/>
      </w:pPr>
    </w:p>
    <w:p w:rsidR="00C66383" w:rsidRPr="008B387D" w:rsidRDefault="00C66383" w:rsidP="00C66383">
      <w:pPr>
        <w:ind w:firstLine="708"/>
        <w:jc w:val="both"/>
        <w:rPr>
          <w:rFonts w:ascii="Times New Roman" w:hAnsi="Times New Roman" w:cs="Times New Roman"/>
          <w:b/>
          <w:bCs/>
          <w:color w:val="000000"/>
          <w:sz w:val="24"/>
          <w:szCs w:val="24"/>
        </w:rPr>
      </w:pPr>
      <w:r w:rsidRPr="008B387D">
        <w:rPr>
          <w:rFonts w:ascii="Times New Roman" w:hAnsi="Times New Roman" w:cs="Times New Roman"/>
          <w:b/>
          <w:bCs/>
          <w:color w:val="000000"/>
          <w:sz w:val="24"/>
          <w:szCs w:val="24"/>
        </w:rPr>
        <w:t>Создание безопасных условий при организации образовательного процесса в общеобразовательных организациях</w:t>
      </w:r>
    </w:p>
    <w:p w:rsidR="00934C5A" w:rsidRPr="00502B41" w:rsidRDefault="00C66383" w:rsidP="00C66383">
      <w:pPr>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934C5A" w:rsidRPr="00502B41">
        <w:rPr>
          <w:rFonts w:ascii="Times New Roman" w:hAnsi="Times New Roman"/>
          <w:sz w:val="24"/>
          <w:szCs w:val="24"/>
        </w:rPr>
        <w:t>В 201</w:t>
      </w:r>
      <w:r w:rsidR="0056061F">
        <w:rPr>
          <w:rFonts w:ascii="Times New Roman" w:hAnsi="Times New Roman"/>
          <w:sz w:val="24"/>
          <w:szCs w:val="24"/>
        </w:rPr>
        <w:t>7</w:t>
      </w:r>
      <w:r w:rsidR="00934C5A" w:rsidRPr="00502B41">
        <w:rPr>
          <w:rFonts w:ascii="Times New Roman" w:hAnsi="Times New Roman"/>
          <w:sz w:val="24"/>
          <w:szCs w:val="24"/>
        </w:rPr>
        <w:t xml:space="preserve"> году в муниципальной системе образования продолжалась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w:t>
      </w:r>
    </w:p>
    <w:p w:rsidR="00B46B8E" w:rsidRPr="00A64DB7" w:rsidRDefault="00B46B8E" w:rsidP="00C66383">
      <w:pPr>
        <w:spacing w:after="0"/>
        <w:ind w:firstLine="708"/>
        <w:jc w:val="both"/>
        <w:rPr>
          <w:rFonts w:ascii="Times New Roman" w:hAnsi="Times New Roman"/>
          <w:sz w:val="24"/>
          <w:szCs w:val="24"/>
        </w:rPr>
      </w:pPr>
      <w:r w:rsidRPr="00A64DB7">
        <w:rPr>
          <w:rFonts w:ascii="Times New Roman" w:hAnsi="Times New Roman"/>
          <w:sz w:val="24"/>
          <w:szCs w:val="24"/>
        </w:rPr>
        <w:t xml:space="preserve">В каждой образовательной организации проводится комплекс мероприятий, направленных на безопасность и антитеррористическую защиту: </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xml:space="preserve">- разработан пакет документов по организации работы по антитеррористической защищенности, </w:t>
      </w:r>
      <w:r w:rsidR="00223E07">
        <w:rPr>
          <w:rFonts w:ascii="Times New Roman" w:hAnsi="Times New Roman"/>
          <w:sz w:val="24"/>
          <w:szCs w:val="24"/>
        </w:rPr>
        <w:t xml:space="preserve">разработаны </w:t>
      </w:r>
      <w:r w:rsidRPr="003A397B">
        <w:rPr>
          <w:rFonts w:ascii="Times New Roman" w:hAnsi="Times New Roman"/>
          <w:sz w:val="24"/>
          <w:szCs w:val="24"/>
        </w:rPr>
        <w:t xml:space="preserve">планы эвакуации из здания в случае чрезвычайной ситуации; </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xml:space="preserve">- разработаны паспорта антитеррористической защищенности образовательной организации с приложением в электронном виде трехмерной модели объекта; </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на компьютерах, имеющих выход в Интернет, установлены программы-фильтры, призванные блокировать посещение обучающимися различных сайтов экстремистской направленности;</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в каждой образовательной организации действует пропускной режим;</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все образовательные организации обеспечены телефонной связью и телефонами с определителем номера,</w:t>
      </w:r>
      <w:r w:rsidR="00223E07">
        <w:rPr>
          <w:rFonts w:ascii="Times New Roman" w:hAnsi="Times New Roman"/>
          <w:sz w:val="24"/>
          <w:szCs w:val="24"/>
        </w:rPr>
        <w:t xml:space="preserve"> </w:t>
      </w:r>
      <w:r w:rsidRPr="003A397B">
        <w:rPr>
          <w:rFonts w:ascii="Times New Roman" w:hAnsi="Times New Roman"/>
          <w:sz w:val="24"/>
          <w:szCs w:val="24"/>
        </w:rPr>
        <w:t xml:space="preserve">телефоны служб быстрого реагирования размещены на видных местах; </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все образовательные организации</w:t>
      </w:r>
      <w:r w:rsidR="00223E07" w:rsidRPr="00223E07">
        <w:rPr>
          <w:rFonts w:ascii="Times New Roman" w:hAnsi="Times New Roman"/>
          <w:sz w:val="24"/>
          <w:szCs w:val="24"/>
        </w:rPr>
        <w:t xml:space="preserve"> </w:t>
      </w:r>
      <w:r w:rsidR="00223E07" w:rsidRPr="003A397B">
        <w:rPr>
          <w:rFonts w:ascii="Times New Roman" w:hAnsi="Times New Roman"/>
          <w:sz w:val="24"/>
          <w:szCs w:val="24"/>
        </w:rPr>
        <w:t>имеют полное ограждение территории</w:t>
      </w:r>
      <w:r w:rsidRPr="003A397B">
        <w:rPr>
          <w:rFonts w:ascii="Times New Roman" w:hAnsi="Times New Roman"/>
          <w:sz w:val="24"/>
          <w:szCs w:val="24"/>
        </w:rPr>
        <w:t>;</w:t>
      </w:r>
      <w:r w:rsidR="00223E07">
        <w:rPr>
          <w:rFonts w:ascii="Times New Roman" w:hAnsi="Times New Roman"/>
          <w:sz w:val="24"/>
          <w:szCs w:val="24"/>
        </w:rPr>
        <w:t xml:space="preserve"> </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во всех образовательных организациях установлены системы видеонаблюдения;</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все образовательные организации оборудованы кнопками экстренного вызова;</w:t>
      </w:r>
    </w:p>
    <w:p w:rsidR="0056061F" w:rsidRPr="003A397B" w:rsidRDefault="00223E07" w:rsidP="0056061F">
      <w:pPr>
        <w:spacing w:after="0"/>
        <w:ind w:firstLine="709"/>
        <w:jc w:val="both"/>
        <w:rPr>
          <w:rFonts w:ascii="Times New Roman" w:hAnsi="Times New Roman"/>
          <w:sz w:val="24"/>
          <w:szCs w:val="24"/>
        </w:rPr>
      </w:pPr>
      <w:r>
        <w:rPr>
          <w:rFonts w:ascii="Times New Roman" w:hAnsi="Times New Roman"/>
          <w:sz w:val="24"/>
          <w:szCs w:val="24"/>
        </w:rPr>
        <w:t xml:space="preserve">- </w:t>
      </w:r>
      <w:r w:rsidR="0056061F" w:rsidRPr="003A397B">
        <w:rPr>
          <w:rFonts w:ascii="Times New Roman" w:hAnsi="Times New Roman"/>
          <w:sz w:val="24"/>
          <w:szCs w:val="24"/>
        </w:rPr>
        <w:t xml:space="preserve">подъездные пути, поддерживаются в удовлетворительном состоянии; </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 xml:space="preserve">- в исправном состоянии находится аварийное освещение зданий; </w:t>
      </w:r>
    </w:p>
    <w:p w:rsidR="0056061F" w:rsidRPr="003A397B" w:rsidRDefault="0056061F" w:rsidP="0056061F">
      <w:pPr>
        <w:spacing w:after="0"/>
        <w:ind w:firstLine="709"/>
        <w:jc w:val="both"/>
        <w:rPr>
          <w:rFonts w:ascii="Times New Roman" w:hAnsi="Times New Roman"/>
          <w:sz w:val="24"/>
          <w:szCs w:val="24"/>
        </w:rPr>
      </w:pPr>
      <w:r w:rsidRPr="003A397B">
        <w:rPr>
          <w:rFonts w:ascii="Times New Roman" w:hAnsi="Times New Roman"/>
          <w:sz w:val="24"/>
          <w:szCs w:val="24"/>
        </w:rPr>
        <w:t>-</w:t>
      </w:r>
      <w:r w:rsidR="00EB59C4">
        <w:rPr>
          <w:rFonts w:ascii="Times New Roman" w:hAnsi="Times New Roman"/>
          <w:sz w:val="24"/>
          <w:szCs w:val="24"/>
        </w:rPr>
        <w:t xml:space="preserve"> </w:t>
      </w:r>
      <w:r w:rsidRPr="003A397B">
        <w:rPr>
          <w:rFonts w:ascii="Times New Roman" w:hAnsi="Times New Roman"/>
          <w:sz w:val="24"/>
          <w:szCs w:val="24"/>
        </w:rPr>
        <w:t xml:space="preserve">все образовательные организации оснащены системами автоматики, дублирующими сигнал о возгорании </w:t>
      </w:r>
      <w:r w:rsidR="00EB59C4" w:rsidRPr="003A397B">
        <w:rPr>
          <w:rFonts w:ascii="Times New Roman" w:hAnsi="Times New Roman"/>
          <w:sz w:val="24"/>
          <w:szCs w:val="24"/>
        </w:rPr>
        <w:t xml:space="preserve">на пульты подразделений пожарной охраны </w:t>
      </w:r>
      <w:r w:rsidRPr="003A397B">
        <w:rPr>
          <w:rFonts w:ascii="Times New Roman" w:hAnsi="Times New Roman"/>
          <w:sz w:val="24"/>
          <w:szCs w:val="24"/>
        </w:rPr>
        <w:t>без участия работников организаций.</w:t>
      </w:r>
    </w:p>
    <w:p w:rsidR="0056061F" w:rsidRDefault="006845D1" w:rsidP="0056061F">
      <w:pPr>
        <w:pStyle w:val="ConsNormal"/>
        <w:tabs>
          <w:tab w:val="left" w:pos="709"/>
          <w:tab w:val="left" w:pos="851"/>
        </w:tabs>
        <w:suppressAutoHyphens/>
        <w:spacing w:line="276" w:lineRule="auto"/>
        <w:ind w:right="0" w:firstLine="425"/>
        <w:jc w:val="both"/>
        <w:rPr>
          <w:rFonts w:ascii="Times New Roman" w:hAnsi="Times New Roman"/>
          <w:sz w:val="24"/>
          <w:szCs w:val="24"/>
        </w:rPr>
      </w:pPr>
      <w:r>
        <w:rPr>
          <w:rFonts w:ascii="Times New Roman" w:hAnsi="Times New Roman"/>
          <w:sz w:val="24"/>
          <w:szCs w:val="24"/>
        </w:rPr>
        <w:t xml:space="preserve">    </w:t>
      </w:r>
      <w:r w:rsidR="0056061F" w:rsidRPr="0056061F">
        <w:rPr>
          <w:rFonts w:ascii="Times New Roman" w:hAnsi="Times New Roman"/>
          <w:sz w:val="24"/>
          <w:szCs w:val="24"/>
        </w:rPr>
        <w:t>Разработана нормативно-правовая документация, регулирующая вопросы охраны труда, инструкции по охране труда и технике безопасности на рабочих местах и при выполнении ра</w:t>
      </w:r>
      <w:r w:rsidR="0056061F">
        <w:rPr>
          <w:rFonts w:ascii="Times New Roman" w:hAnsi="Times New Roman"/>
          <w:sz w:val="24"/>
          <w:szCs w:val="24"/>
        </w:rPr>
        <w:t>зличных видов работ,</w:t>
      </w:r>
      <w:r w:rsidR="00EB59C4">
        <w:rPr>
          <w:rFonts w:ascii="Times New Roman" w:hAnsi="Times New Roman"/>
          <w:sz w:val="24"/>
          <w:szCs w:val="24"/>
        </w:rPr>
        <w:t xml:space="preserve"> </w:t>
      </w:r>
      <w:r w:rsidR="0056061F">
        <w:rPr>
          <w:rFonts w:ascii="Times New Roman" w:hAnsi="Times New Roman"/>
          <w:sz w:val="24"/>
          <w:szCs w:val="24"/>
        </w:rPr>
        <w:t xml:space="preserve">проводятся </w:t>
      </w:r>
      <w:r w:rsidR="0056061F" w:rsidRPr="0056061F">
        <w:rPr>
          <w:rFonts w:ascii="Times New Roman" w:hAnsi="Times New Roman"/>
          <w:sz w:val="24"/>
          <w:szCs w:val="24"/>
        </w:rPr>
        <w:t>мероприятия по проведению специальной оценки условий  труда.  Организовано обучение и проверка знаний по охране труда.</w:t>
      </w:r>
    </w:p>
    <w:p w:rsidR="00FD5E80" w:rsidRDefault="00C66383" w:rsidP="0056061F">
      <w:pPr>
        <w:pStyle w:val="ConsNormal"/>
        <w:tabs>
          <w:tab w:val="left" w:pos="709"/>
          <w:tab w:val="left" w:pos="851"/>
        </w:tabs>
        <w:suppressAutoHyphens/>
        <w:spacing w:line="276" w:lineRule="auto"/>
        <w:ind w:right="0" w:firstLine="425"/>
        <w:jc w:val="both"/>
        <w:rPr>
          <w:rFonts w:ascii="Times New Roman" w:hAnsi="Times New Roman"/>
          <w:sz w:val="24"/>
          <w:szCs w:val="24"/>
        </w:rPr>
      </w:pPr>
      <w:r>
        <w:rPr>
          <w:rFonts w:ascii="Times New Roman" w:hAnsi="Times New Roman"/>
          <w:sz w:val="24"/>
          <w:szCs w:val="24"/>
        </w:rPr>
        <w:tab/>
      </w:r>
      <w:r w:rsidR="0056061F" w:rsidRPr="0056061F">
        <w:rPr>
          <w:rFonts w:ascii="Times New Roman" w:hAnsi="Times New Roman"/>
          <w:sz w:val="24"/>
          <w:szCs w:val="24"/>
        </w:rPr>
        <w:t>Организован подвоз к месту обучения детей, проживающих в населенных пунктах,                 в которых расстояние от места проживания обучающихся до школы более 3-х километров (МКОУ «Карымкарская СОШ», МКОУ «</w:t>
      </w:r>
      <w:proofErr w:type="spellStart"/>
      <w:r w:rsidR="0056061F" w:rsidRPr="0056061F">
        <w:rPr>
          <w:rFonts w:ascii="Times New Roman" w:hAnsi="Times New Roman"/>
          <w:sz w:val="24"/>
          <w:szCs w:val="24"/>
        </w:rPr>
        <w:t>Уньюганская</w:t>
      </w:r>
      <w:proofErr w:type="spellEnd"/>
      <w:r w:rsidR="0056061F" w:rsidRPr="0056061F">
        <w:rPr>
          <w:rFonts w:ascii="Times New Roman" w:hAnsi="Times New Roman"/>
          <w:sz w:val="24"/>
          <w:szCs w:val="24"/>
        </w:rPr>
        <w:t xml:space="preserve"> СОШ №1», МКОУ «Приобская СОШ», МКОУ «Приобская НОШ», МКОУ «Октябрьская СОШ им. </w:t>
      </w:r>
      <w:proofErr w:type="spellStart"/>
      <w:r w:rsidR="0056061F" w:rsidRPr="0056061F">
        <w:rPr>
          <w:rFonts w:ascii="Times New Roman" w:hAnsi="Times New Roman"/>
          <w:sz w:val="24"/>
          <w:szCs w:val="24"/>
        </w:rPr>
        <w:t>Н.В.Архангельского</w:t>
      </w:r>
      <w:proofErr w:type="spellEnd"/>
      <w:r w:rsidR="0056061F" w:rsidRPr="0056061F">
        <w:rPr>
          <w:rFonts w:ascii="Times New Roman" w:hAnsi="Times New Roman"/>
          <w:sz w:val="24"/>
          <w:szCs w:val="24"/>
        </w:rPr>
        <w:t xml:space="preserve">»                  в </w:t>
      </w:r>
      <w:proofErr w:type="spellStart"/>
      <w:r w:rsidR="0056061F" w:rsidRPr="0056061F">
        <w:rPr>
          <w:rFonts w:ascii="Times New Roman" w:hAnsi="Times New Roman"/>
          <w:sz w:val="24"/>
          <w:szCs w:val="24"/>
        </w:rPr>
        <w:t>п</w:t>
      </w:r>
      <w:proofErr w:type="gramStart"/>
      <w:r w:rsidR="0056061F" w:rsidRPr="0056061F">
        <w:rPr>
          <w:rFonts w:ascii="Times New Roman" w:hAnsi="Times New Roman"/>
          <w:sz w:val="24"/>
          <w:szCs w:val="24"/>
        </w:rPr>
        <w:t>.К</w:t>
      </w:r>
      <w:proofErr w:type="gramEnd"/>
      <w:r w:rsidR="0056061F" w:rsidRPr="0056061F">
        <w:rPr>
          <w:rFonts w:ascii="Times New Roman" w:hAnsi="Times New Roman"/>
          <w:sz w:val="24"/>
          <w:szCs w:val="24"/>
        </w:rPr>
        <w:t>ормужиханка</w:t>
      </w:r>
      <w:proofErr w:type="spellEnd"/>
      <w:r w:rsidR="0056061F" w:rsidRPr="0056061F">
        <w:rPr>
          <w:rFonts w:ascii="Times New Roman" w:hAnsi="Times New Roman"/>
          <w:sz w:val="24"/>
          <w:szCs w:val="24"/>
        </w:rPr>
        <w:t xml:space="preserve"> и </w:t>
      </w:r>
      <w:proofErr w:type="spellStart"/>
      <w:r w:rsidR="0056061F" w:rsidRPr="0056061F">
        <w:rPr>
          <w:rFonts w:ascii="Times New Roman" w:hAnsi="Times New Roman"/>
          <w:sz w:val="24"/>
          <w:szCs w:val="24"/>
        </w:rPr>
        <w:t>пгт.Октябрьское</w:t>
      </w:r>
      <w:proofErr w:type="spellEnd"/>
      <w:r w:rsidR="0056061F" w:rsidRPr="0056061F">
        <w:rPr>
          <w:rFonts w:ascii="Times New Roman" w:hAnsi="Times New Roman"/>
          <w:sz w:val="24"/>
          <w:szCs w:val="24"/>
        </w:rPr>
        <w:t xml:space="preserve">, МКОУ «Перегребинская СОШ № 2», МКОУ «Сергинская СОШ им. Героя Советского союза </w:t>
      </w:r>
      <w:proofErr w:type="spellStart"/>
      <w:r w:rsidR="0056061F" w:rsidRPr="0056061F">
        <w:rPr>
          <w:rFonts w:ascii="Times New Roman" w:hAnsi="Times New Roman"/>
          <w:sz w:val="24"/>
          <w:szCs w:val="24"/>
        </w:rPr>
        <w:t>Н.</w:t>
      </w:r>
      <w:proofErr w:type="gramStart"/>
      <w:r w:rsidR="0056061F" w:rsidRPr="0056061F">
        <w:rPr>
          <w:rFonts w:ascii="Times New Roman" w:hAnsi="Times New Roman"/>
          <w:sz w:val="24"/>
          <w:szCs w:val="24"/>
        </w:rPr>
        <w:t>И.Сирина</w:t>
      </w:r>
      <w:proofErr w:type="spellEnd"/>
      <w:r w:rsidR="0056061F" w:rsidRPr="0056061F">
        <w:rPr>
          <w:rFonts w:ascii="Times New Roman" w:hAnsi="Times New Roman"/>
          <w:sz w:val="24"/>
          <w:szCs w:val="24"/>
        </w:rPr>
        <w:t>», МКОУ «Шеркальская СОШ»).</w:t>
      </w:r>
      <w:proofErr w:type="gramEnd"/>
    </w:p>
    <w:p w:rsidR="005C2E71" w:rsidRPr="005C2E71" w:rsidRDefault="005C2E71" w:rsidP="005C2E71">
      <w:pPr>
        <w:tabs>
          <w:tab w:val="left" w:pos="709"/>
        </w:tabs>
        <w:spacing w:after="0"/>
        <w:ind w:firstLine="708"/>
        <w:jc w:val="both"/>
        <w:rPr>
          <w:rFonts w:ascii="Times New Roman" w:hAnsi="Times New Roman" w:cs="Times New Roman"/>
          <w:sz w:val="24"/>
          <w:szCs w:val="24"/>
        </w:rPr>
      </w:pPr>
      <w:r w:rsidRPr="005C2E71">
        <w:rPr>
          <w:rFonts w:ascii="Times New Roman" w:hAnsi="Times New Roman" w:cs="Times New Roman"/>
          <w:sz w:val="24"/>
          <w:szCs w:val="24"/>
        </w:rPr>
        <w:t xml:space="preserve">В ходе реализации мероприятий по укреплению материально-технической базы образовательных организаций в рамках государственной программы Ханты-Мансийского автономного округа-Югры «Развитие образования </w:t>
      </w:r>
      <w:proofErr w:type="gramStart"/>
      <w:r w:rsidRPr="005C2E71">
        <w:rPr>
          <w:rFonts w:ascii="Times New Roman" w:hAnsi="Times New Roman" w:cs="Times New Roman"/>
          <w:sz w:val="24"/>
          <w:szCs w:val="24"/>
        </w:rPr>
        <w:t>в</w:t>
      </w:r>
      <w:proofErr w:type="gramEnd"/>
      <w:r w:rsidRPr="005C2E71">
        <w:rPr>
          <w:rFonts w:ascii="Times New Roman" w:hAnsi="Times New Roman" w:cs="Times New Roman"/>
          <w:sz w:val="24"/>
          <w:szCs w:val="24"/>
        </w:rPr>
        <w:t xml:space="preserve"> </w:t>
      </w:r>
      <w:proofErr w:type="gramStart"/>
      <w:r w:rsidRPr="005C2E71">
        <w:rPr>
          <w:rFonts w:ascii="Times New Roman" w:hAnsi="Times New Roman" w:cs="Times New Roman"/>
          <w:sz w:val="24"/>
          <w:szCs w:val="24"/>
        </w:rPr>
        <w:t>Ханты-Мансийском</w:t>
      </w:r>
      <w:proofErr w:type="gramEnd"/>
      <w:r w:rsidRPr="005C2E71">
        <w:rPr>
          <w:rFonts w:ascii="Times New Roman" w:hAnsi="Times New Roman" w:cs="Times New Roman"/>
          <w:sz w:val="24"/>
          <w:szCs w:val="24"/>
        </w:rPr>
        <w:t xml:space="preserve"> автономном </w:t>
      </w:r>
      <w:r w:rsidR="00EB59C4">
        <w:rPr>
          <w:rFonts w:ascii="Times New Roman" w:hAnsi="Times New Roman" w:cs="Times New Roman"/>
          <w:sz w:val="24"/>
          <w:szCs w:val="24"/>
        </w:rPr>
        <w:lastRenderedPageBreak/>
        <w:t>округе - Югре на 2016-</w:t>
      </w:r>
      <w:r w:rsidRPr="005C2E71">
        <w:rPr>
          <w:rFonts w:ascii="Times New Roman" w:hAnsi="Times New Roman" w:cs="Times New Roman"/>
          <w:sz w:val="24"/>
          <w:szCs w:val="24"/>
        </w:rPr>
        <w:t xml:space="preserve">2020 годы», муниципальной программы Октябрьского района «Развитие образования в Октябрьском районе на 2016-2020 годы» за 3 последних года введено в эксплуатацию 8 новых объектов образования. </w:t>
      </w:r>
    </w:p>
    <w:p w:rsidR="005C2E71" w:rsidRDefault="005C2E71" w:rsidP="005C2E7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sidRPr="005C2E71">
        <w:rPr>
          <w:rFonts w:ascii="Times New Roman" w:hAnsi="Times New Roman" w:cs="Times New Roman"/>
          <w:sz w:val="24"/>
          <w:szCs w:val="24"/>
        </w:rPr>
        <w:t xml:space="preserve">В 2017 году введено в эксплуатацию 3 объекта: комплексы «Школа-детский сад» на 50 учащихся, 20 воспитанников в п. </w:t>
      </w:r>
      <w:proofErr w:type="spellStart"/>
      <w:r w:rsidRPr="005C2E71">
        <w:rPr>
          <w:rFonts w:ascii="Times New Roman" w:hAnsi="Times New Roman" w:cs="Times New Roman"/>
          <w:sz w:val="24"/>
          <w:szCs w:val="24"/>
        </w:rPr>
        <w:t>Кормужиханка</w:t>
      </w:r>
      <w:proofErr w:type="spellEnd"/>
      <w:r w:rsidRPr="005C2E71">
        <w:rPr>
          <w:rFonts w:ascii="Times New Roman" w:hAnsi="Times New Roman" w:cs="Times New Roman"/>
          <w:sz w:val="24"/>
          <w:szCs w:val="24"/>
        </w:rPr>
        <w:t xml:space="preserve">, в п. Комсомольский, в рамках программы «Сотрудничество» принято в эксплуатацию здание детского сада на 60 воспитанников в </w:t>
      </w:r>
      <w:proofErr w:type="spellStart"/>
      <w:r w:rsidRPr="005C2E71">
        <w:rPr>
          <w:rFonts w:ascii="Times New Roman" w:hAnsi="Times New Roman" w:cs="Times New Roman"/>
          <w:sz w:val="24"/>
          <w:szCs w:val="24"/>
        </w:rPr>
        <w:t>с</w:t>
      </w:r>
      <w:proofErr w:type="gramStart"/>
      <w:r w:rsidRPr="005C2E71">
        <w:rPr>
          <w:rFonts w:ascii="Times New Roman" w:hAnsi="Times New Roman" w:cs="Times New Roman"/>
          <w:sz w:val="24"/>
          <w:szCs w:val="24"/>
        </w:rPr>
        <w:t>.Ш</w:t>
      </w:r>
      <w:proofErr w:type="gramEnd"/>
      <w:r w:rsidRPr="005C2E71">
        <w:rPr>
          <w:rFonts w:ascii="Times New Roman" w:hAnsi="Times New Roman" w:cs="Times New Roman"/>
          <w:sz w:val="24"/>
          <w:szCs w:val="24"/>
        </w:rPr>
        <w:t>еркалы</w:t>
      </w:r>
      <w:proofErr w:type="spellEnd"/>
      <w:r w:rsidRPr="005C2E71">
        <w:rPr>
          <w:rFonts w:ascii="Times New Roman" w:hAnsi="Times New Roman" w:cs="Times New Roman"/>
          <w:sz w:val="24"/>
          <w:szCs w:val="24"/>
        </w:rPr>
        <w:t xml:space="preserve">. </w:t>
      </w:r>
    </w:p>
    <w:p w:rsidR="005C2E71" w:rsidRDefault="005C2E71" w:rsidP="005C2E71">
      <w:pPr>
        <w:tabs>
          <w:tab w:val="left" w:pos="709"/>
        </w:tabs>
        <w:spacing w:after="0"/>
        <w:ind w:firstLine="708"/>
        <w:jc w:val="both"/>
        <w:rPr>
          <w:rFonts w:ascii="Times New Roman" w:hAnsi="Times New Roman" w:cs="Times New Roman"/>
          <w:sz w:val="24"/>
          <w:szCs w:val="24"/>
        </w:rPr>
      </w:pPr>
      <w:r w:rsidRPr="005C2E71">
        <w:rPr>
          <w:rFonts w:ascii="Times New Roman" w:hAnsi="Times New Roman" w:cs="Times New Roman"/>
          <w:sz w:val="24"/>
          <w:szCs w:val="24"/>
        </w:rPr>
        <w:t>По программе «Развитие образования в Ханты-Мансийском автономном округе-Югре на 2018-2025 годы и на период до 2030 года» запланировано строительство 5-ти объектов об</w:t>
      </w:r>
      <w:r w:rsidR="00EB59C4">
        <w:rPr>
          <w:rFonts w:ascii="Times New Roman" w:hAnsi="Times New Roman" w:cs="Times New Roman"/>
          <w:sz w:val="24"/>
          <w:szCs w:val="24"/>
        </w:rPr>
        <w:t xml:space="preserve">разования: средняя школа в </w:t>
      </w:r>
      <w:proofErr w:type="spellStart"/>
      <w:r w:rsidR="00EB59C4">
        <w:rPr>
          <w:rFonts w:ascii="Times New Roman" w:hAnsi="Times New Roman" w:cs="Times New Roman"/>
          <w:sz w:val="24"/>
          <w:szCs w:val="24"/>
        </w:rPr>
        <w:t>пгт</w:t>
      </w:r>
      <w:proofErr w:type="gramStart"/>
      <w:r w:rsidR="00EB59C4">
        <w:rPr>
          <w:rFonts w:ascii="Times New Roman" w:hAnsi="Times New Roman" w:cs="Times New Roman"/>
          <w:sz w:val="24"/>
          <w:szCs w:val="24"/>
        </w:rPr>
        <w:t>.</w:t>
      </w:r>
      <w:r w:rsidRPr="005C2E71">
        <w:rPr>
          <w:rFonts w:ascii="Times New Roman" w:hAnsi="Times New Roman" w:cs="Times New Roman"/>
          <w:sz w:val="24"/>
          <w:szCs w:val="24"/>
        </w:rPr>
        <w:t>П</w:t>
      </w:r>
      <w:proofErr w:type="gramEnd"/>
      <w:r w:rsidRPr="005C2E71">
        <w:rPr>
          <w:rFonts w:ascii="Times New Roman" w:hAnsi="Times New Roman" w:cs="Times New Roman"/>
          <w:sz w:val="24"/>
          <w:szCs w:val="24"/>
        </w:rPr>
        <w:t>риобье</w:t>
      </w:r>
      <w:proofErr w:type="spellEnd"/>
      <w:r w:rsidRPr="005C2E71">
        <w:rPr>
          <w:rFonts w:ascii="Times New Roman" w:hAnsi="Times New Roman" w:cs="Times New Roman"/>
          <w:sz w:val="24"/>
          <w:szCs w:val="24"/>
        </w:rPr>
        <w:t xml:space="preserve"> на 300 мест (2019-2021 годы); комплекс «Школа-детский сад» на 275 учащихся, 240 воспитанников в </w:t>
      </w:r>
      <w:proofErr w:type="spellStart"/>
      <w:r w:rsidRPr="005C2E71">
        <w:rPr>
          <w:rFonts w:ascii="Times New Roman" w:hAnsi="Times New Roman" w:cs="Times New Roman"/>
          <w:sz w:val="24"/>
          <w:szCs w:val="24"/>
        </w:rPr>
        <w:t>пгт</w:t>
      </w:r>
      <w:proofErr w:type="spellEnd"/>
      <w:r w:rsidRPr="005C2E71">
        <w:rPr>
          <w:rFonts w:ascii="Times New Roman" w:hAnsi="Times New Roman" w:cs="Times New Roman"/>
          <w:sz w:val="24"/>
          <w:szCs w:val="24"/>
        </w:rPr>
        <w:t>. Талинка (2017-2021 годы), комп</w:t>
      </w:r>
      <w:r w:rsidR="00EB59C4">
        <w:rPr>
          <w:rFonts w:ascii="Times New Roman" w:hAnsi="Times New Roman" w:cs="Times New Roman"/>
          <w:sz w:val="24"/>
          <w:szCs w:val="24"/>
        </w:rPr>
        <w:t xml:space="preserve">лекс «Школа-детский сад» в </w:t>
      </w:r>
      <w:proofErr w:type="spellStart"/>
      <w:r w:rsidR="00EB59C4">
        <w:rPr>
          <w:rFonts w:ascii="Times New Roman" w:hAnsi="Times New Roman" w:cs="Times New Roman"/>
          <w:sz w:val="24"/>
          <w:szCs w:val="24"/>
        </w:rPr>
        <w:t>пгт</w:t>
      </w:r>
      <w:proofErr w:type="gramStart"/>
      <w:r w:rsidR="00EB59C4">
        <w:rPr>
          <w:rFonts w:ascii="Times New Roman" w:hAnsi="Times New Roman" w:cs="Times New Roman"/>
          <w:sz w:val="24"/>
          <w:szCs w:val="24"/>
        </w:rPr>
        <w:t>.</w:t>
      </w:r>
      <w:r w:rsidRPr="005C2E71">
        <w:rPr>
          <w:rFonts w:ascii="Times New Roman" w:hAnsi="Times New Roman" w:cs="Times New Roman"/>
          <w:sz w:val="24"/>
          <w:szCs w:val="24"/>
        </w:rPr>
        <w:t>А</w:t>
      </w:r>
      <w:proofErr w:type="gramEnd"/>
      <w:r w:rsidRPr="005C2E71">
        <w:rPr>
          <w:rFonts w:ascii="Times New Roman" w:hAnsi="Times New Roman" w:cs="Times New Roman"/>
          <w:sz w:val="24"/>
          <w:szCs w:val="24"/>
        </w:rPr>
        <w:t>ндра</w:t>
      </w:r>
      <w:proofErr w:type="spellEnd"/>
      <w:r w:rsidRPr="005C2E71">
        <w:rPr>
          <w:rFonts w:ascii="Times New Roman" w:hAnsi="Times New Roman" w:cs="Times New Roman"/>
          <w:sz w:val="24"/>
          <w:szCs w:val="24"/>
        </w:rPr>
        <w:t xml:space="preserve"> (275 учащихся, 200 воспитаннико</w:t>
      </w:r>
      <w:r w:rsidR="00EB59C4">
        <w:rPr>
          <w:rFonts w:ascii="Times New Roman" w:hAnsi="Times New Roman" w:cs="Times New Roman"/>
          <w:sz w:val="24"/>
          <w:szCs w:val="24"/>
        </w:rPr>
        <w:t xml:space="preserve">в) (2021-2023 годы), школа в </w:t>
      </w:r>
      <w:proofErr w:type="spellStart"/>
      <w:r w:rsidR="00EB59C4">
        <w:rPr>
          <w:rFonts w:ascii="Times New Roman" w:hAnsi="Times New Roman" w:cs="Times New Roman"/>
          <w:sz w:val="24"/>
          <w:szCs w:val="24"/>
        </w:rPr>
        <w:t>п.</w:t>
      </w:r>
      <w:r w:rsidRPr="005C2E71">
        <w:rPr>
          <w:rFonts w:ascii="Times New Roman" w:hAnsi="Times New Roman" w:cs="Times New Roman"/>
          <w:sz w:val="24"/>
          <w:szCs w:val="24"/>
        </w:rPr>
        <w:t>Унъюган</w:t>
      </w:r>
      <w:proofErr w:type="spellEnd"/>
      <w:r w:rsidRPr="005C2E71">
        <w:rPr>
          <w:rFonts w:ascii="Times New Roman" w:hAnsi="Times New Roman" w:cs="Times New Roman"/>
          <w:sz w:val="24"/>
          <w:szCs w:val="24"/>
        </w:rPr>
        <w:t xml:space="preserve"> на 425 учащихся (20</w:t>
      </w:r>
      <w:r w:rsidR="00EB59C4">
        <w:rPr>
          <w:rFonts w:ascii="Times New Roman" w:hAnsi="Times New Roman" w:cs="Times New Roman"/>
          <w:sz w:val="24"/>
          <w:szCs w:val="24"/>
        </w:rPr>
        <w:t xml:space="preserve">21-2023 годы), детский сад в </w:t>
      </w:r>
      <w:proofErr w:type="spellStart"/>
      <w:r w:rsidR="00EB59C4">
        <w:rPr>
          <w:rFonts w:ascii="Times New Roman" w:hAnsi="Times New Roman" w:cs="Times New Roman"/>
          <w:sz w:val="24"/>
          <w:szCs w:val="24"/>
        </w:rPr>
        <w:t>п.</w:t>
      </w:r>
      <w:r w:rsidRPr="005C2E71">
        <w:rPr>
          <w:rFonts w:ascii="Times New Roman" w:hAnsi="Times New Roman" w:cs="Times New Roman"/>
          <w:sz w:val="24"/>
          <w:szCs w:val="24"/>
        </w:rPr>
        <w:t>Унъюган</w:t>
      </w:r>
      <w:proofErr w:type="spellEnd"/>
      <w:r w:rsidRPr="005C2E71">
        <w:rPr>
          <w:rFonts w:ascii="Times New Roman" w:hAnsi="Times New Roman" w:cs="Times New Roman"/>
          <w:sz w:val="24"/>
          <w:szCs w:val="24"/>
        </w:rPr>
        <w:t xml:space="preserve"> на 210 мест (2021-2023 годы), а также реконструкция здания МКОУ «</w:t>
      </w:r>
      <w:proofErr w:type="spellStart"/>
      <w:r w:rsidRPr="005C2E71">
        <w:rPr>
          <w:rFonts w:ascii="Times New Roman" w:hAnsi="Times New Roman" w:cs="Times New Roman"/>
          <w:sz w:val="24"/>
          <w:szCs w:val="24"/>
        </w:rPr>
        <w:t>Малоатлымская</w:t>
      </w:r>
      <w:proofErr w:type="spellEnd"/>
      <w:r w:rsidRPr="005C2E71">
        <w:rPr>
          <w:rFonts w:ascii="Times New Roman" w:hAnsi="Times New Roman" w:cs="Times New Roman"/>
          <w:sz w:val="24"/>
          <w:szCs w:val="24"/>
        </w:rPr>
        <w:t xml:space="preserve"> СОШ» под «Школа-детский сад» на 132 </w:t>
      </w:r>
      <w:r w:rsidR="00EB59C4">
        <w:rPr>
          <w:rFonts w:ascii="Times New Roman" w:hAnsi="Times New Roman" w:cs="Times New Roman"/>
          <w:sz w:val="24"/>
          <w:szCs w:val="24"/>
        </w:rPr>
        <w:t xml:space="preserve">учащихся/ 30 воспитанников в </w:t>
      </w:r>
      <w:proofErr w:type="spellStart"/>
      <w:r w:rsidR="00EB59C4">
        <w:rPr>
          <w:rFonts w:ascii="Times New Roman" w:hAnsi="Times New Roman" w:cs="Times New Roman"/>
          <w:sz w:val="24"/>
          <w:szCs w:val="24"/>
        </w:rPr>
        <w:t>с.</w:t>
      </w:r>
      <w:r w:rsidRPr="005C2E71">
        <w:rPr>
          <w:rFonts w:ascii="Times New Roman" w:hAnsi="Times New Roman" w:cs="Times New Roman"/>
          <w:sz w:val="24"/>
          <w:szCs w:val="24"/>
        </w:rPr>
        <w:t>Малый</w:t>
      </w:r>
      <w:proofErr w:type="spellEnd"/>
      <w:r w:rsidRPr="005C2E71">
        <w:rPr>
          <w:rFonts w:ascii="Times New Roman" w:hAnsi="Times New Roman" w:cs="Times New Roman"/>
          <w:sz w:val="24"/>
          <w:szCs w:val="24"/>
        </w:rPr>
        <w:t xml:space="preserve"> Атлым (2019-2020 годы), реконструкция здания МКОУ «Приобс</w:t>
      </w:r>
      <w:r w:rsidR="00EB59C4">
        <w:rPr>
          <w:rFonts w:ascii="Times New Roman" w:hAnsi="Times New Roman" w:cs="Times New Roman"/>
          <w:sz w:val="24"/>
          <w:szCs w:val="24"/>
        </w:rPr>
        <w:t xml:space="preserve">кая СОШ» на 750 учащихся в </w:t>
      </w:r>
      <w:proofErr w:type="spellStart"/>
      <w:r w:rsidR="00EB59C4">
        <w:rPr>
          <w:rFonts w:ascii="Times New Roman" w:hAnsi="Times New Roman" w:cs="Times New Roman"/>
          <w:sz w:val="24"/>
          <w:szCs w:val="24"/>
        </w:rPr>
        <w:t>пгт</w:t>
      </w:r>
      <w:proofErr w:type="gramStart"/>
      <w:r w:rsidR="00EB59C4">
        <w:rPr>
          <w:rFonts w:ascii="Times New Roman" w:hAnsi="Times New Roman" w:cs="Times New Roman"/>
          <w:sz w:val="24"/>
          <w:szCs w:val="24"/>
        </w:rPr>
        <w:t>.</w:t>
      </w:r>
      <w:r w:rsidRPr="005C2E71">
        <w:rPr>
          <w:rFonts w:ascii="Times New Roman" w:hAnsi="Times New Roman" w:cs="Times New Roman"/>
          <w:sz w:val="24"/>
          <w:szCs w:val="24"/>
        </w:rPr>
        <w:t>П</w:t>
      </w:r>
      <w:proofErr w:type="gramEnd"/>
      <w:r w:rsidRPr="005C2E71">
        <w:rPr>
          <w:rFonts w:ascii="Times New Roman" w:hAnsi="Times New Roman" w:cs="Times New Roman"/>
          <w:sz w:val="24"/>
          <w:szCs w:val="24"/>
        </w:rPr>
        <w:t>риобье</w:t>
      </w:r>
      <w:proofErr w:type="spellEnd"/>
      <w:r w:rsidRPr="005C2E71">
        <w:rPr>
          <w:rFonts w:ascii="Times New Roman" w:hAnsi="Times New Roman" w:cs="Times New Roman"/>
          <w:sz w:val="24"/>
          <w:szCs w:val="24"/>
        </w:rPr>
        <w:t xml:space="preserve"> (период 2022-2024 годы).</w:t>
      </w:r>
      <w:r w:rsidR="00DF463D">
        <w:rPr>
          <w:rFonts w:ascii="Times New Roman" w:hAnsi="Times New Roman" w:cs="Times New Roman"/>
          <w:sz w:val="24"/>
          <w:szCs w:val="24"/>
        </w:rPr>
        <w:t xml:space="preserve"> В</w:t>
      </w:r>
      <w:r w:rsidR="00DF463D" w:rsidRPr="00DF463D">
        <w:rPr>
          <w:rFonts w:ascii="Times New Roman" w:hAnsi="Times New Roman" w:cs="Times New Roman"/>
          <w:sz w:val="24"/>
          <w:szCs w:val="24"/>
        </w:rPr>
        <w:t xml:space="preserve"> начале 2018 года </w:t>
      </w:r>
      <w:r w:rsidR="00DF463D">
        <w:rPr>
          <w:rFonts w:ascii="Times New Roman" w:hAnsi="Times New Roman" w:cs="Times New Roman"/>
          <w:sz w:val="24"/>
          <w:szCs w:val="24"/>
        </w:rPr>
        <w:t>планируется ввод</w:t>
      </w:r>
      <w:r w:rsidR="00DF463D" w:rsidRPr="00DF463D">
        <w:rPr>
          <w:rFonts w:ascii="Times New Roman" w:hAnsi="Times New Roman" w:cs="Times New Roman"/>
          <w:sz w:val="24"/>
          <w:szCs w:val="24"/>
        </w:rPr>
        <w:t xml:space="preserve"> в эксплуатацию ново</w:t>
      </w:r>
      <w:r w:rsidR="00DF463D">
        <w:rPr>
          <w:rFonts w:ascii="Times New Roman" w:hAnsi="Times New Roman" w:cs="Times New Roman"/>
          <w:sz w:val="24"/>
          <w:szCs w:val="24"/>
        </w:rPr>
        <w:t>го</w:t>
      </w:r>
      <w:r w:rsidR="00DF463D" w:rsidRPr="00DF463D">
        <w:rPr>
          <w:rFonts w:ascii="Times New Roman" w:hAnsi="Times New Roman" w:cs="Times New Roman"/>
          <w:sz w:val="24"/>
          <w:szCs w:val="24"/>
        </w:rPr>
        <w:t xml:space="preserve"> здани</w:t>
      </w:r>
      <w:r w:rsidR="00DF463D">
        <w:rPr>
          <w:rFonts w:ascii="Times New Roman" w:hAnsi="Times New Roman" w:cs="Times New Roman"/>
          <w:sz w:val="24"/>
          <w:szCs w:val="24"/>
        </w:rPr>
        <w:t>я</w:t>
      </w:r>
      <w:r w:rsidR="00DF463D" w:rsidRPr="00DF463D">
        <w:rPr>
          <w:rFonts w:ascii="Times New Roman" w:hAnsi="Times New Roman" w:cs="Times New Roman"/>
          <w:sz w:val="24"/>
          <w:szCs w:val="24"/>
        </w:rPr>
        <w:t xml:space="preserve"> детского сада на 75 воспитанников в </w:t>
      </w:r>
      <w:proofErr w:type="spellStart"/>
      <w:r w:rsidR="00DF463D" w:rsidRPr="00DF463D">
        <w:rPr>
          <w:rFonts w:ascii="Times New Roman" w:hAnsi="Times New Roman" w:cs="Times New Roman"/>
          <w:sz w:val="24"/>
          <w:szCs w:val="24"/>
        </w:rPr>
        <w:t>п</w:t>
      </w:r>
      <w:proofErr w:type="gramStart"/>
      <w:r w:rsidR="00DF463D" w:rsidRPr="00DF463D">
        <w:rPr>
          <w:rFonts w:ascii="Times New Roman" w:hAnsi="Times New Roman" w:cs="Times New Roman"/>
          <w:sz w:val="24"/>
          <w:szCs w:val="24"/>
        </w:rPr>
        <w:t>.К</w:t>
      </w:r>
      <w:proofErr w:type="gramEnd"/>
      <w:r w:rsidR="00DF463D" w:rsidRPr="00DF463D">
        <w:rPr>
          <w:rFonts w:ascii="Times New Roman" w:hAnsi="Times New Roman" w:cs="Times New Roman"/>
          <w:sz w:val="24"/>
          <w:szCs w:val="24"/>
        </w:rPr>
        <w:t>арымкары</w:t>
      </w:r>
      <w:proofErr w:type="spellEnd"/>
      <w:r w:rsidR="00DF463D" w:rsidRPr="00DF463D">
        <w:rPr>
          <w:rFonts w:ascii="Times New Roman" w:hAnsi="Times New Roman" w:cs="Times New Roman"/>
          <w:sz w:val="24"/>
          <w:szCs w:val="24"/>
        </w:rPr>
        <w:t>.</w:t>
      </w:r>
    </w:p>
    <w:p w:rsidR="005C2E71" w:rsidRDefault="005C2E71" w:rsidP="005C2E71">
      <w:pPr>
        <w:tabs>
          <w:tab w:val="left" w:pos="709"/>
        </w:tabs>
        <w:spacing w:after="0"/>
        <w:ind w:firstLine="708"/>
        <w:jc w:val="both"/>
        <w:rPr>
          <w:rFonts w:ascii="Times New Roman" w:hAnsi="Times New Roman" w:cs="Times New Roman"/>
          <w:sz w:val="24"/>
          <w:szCs w:val="24"/>
        </w:rPr>
      </w:pPr>
      <w:proofErr w:type="gramStart"/>
      <w:r w:rsidRPr="005C2E71">
        <w:rPr>
          <w:rFonts w:ascii="Times New Roman" w:hAnsi="Times New Roman" w:cs="Times New Roman"/>
          <w:sz w:val="24"/>
          <w:szCs w:val="24"/>
        </w:rPr>
        <w:t>В результате реализации мер по развитию системы образования в рамках региональных и муниципальных программ к 2025 году планируется снизить долю зданий образовательных организаций, которые требуют капитального ремонта, в общей численности зданий муниципальных образовательных организаций, задействованных в реализации программ общего образования до 13,1 %, увеличить долю обучающихся в одну смену до 100%, увеличить долю образовательных организаций, имеющих физкультурный зал, в общей численности</w:t>
      </w:r>
      <w:proofErr w:type="gramEnd"/>
      <w:r w:rsidRPr="005C2E71">
        <w:rPr>
          <w:rFonts w:ascii="Times New Roman" w:hAnsi="Times New Roman" w:cs="Times New Roman"/>
          <w:sz w:val="24"/>
          <w:szCs w:val="24"/>
        </w:rPr>
        <w:t xml:space="preserve"> образовательных организаций, реализующих программы общего образования до 100%, увеличить долю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r>
        <w:rPr>
          <w:rFonts w:ascii="Times New Roman" w:hAnsi="Times New Roman" w:cs="Times New Roman"/>
          <w:sz w:val="24"/>
          <w:szCs w:val="24"/>
        </w:rPr>
        <w:t xml:space="preserve">            </w:t>
      </w:r>
      <w:r w:rsidRPr="005C2E71">
        <w:rPr>
          <w:rFonts w:ascii="Times New Roman" w:hAnsi="Times New Roman" w:cs="Times New Roman"/>
          <w:sz w:val="24"/>
          <w:szCs w:val="24"/>
        </w:rPr>
        <w:t>до 100 %.</w:t>
      </w:r>
    </w:p>
    <w:p w:rsidR="005C2E71" w:rsidRPr="00EF2DEB" w:rsidRDefault="005C2E71" w:rsidP="005C2E71">
      <w:pPr>
        <w:spacing w:after="0"/>
        <w:ind w:firstLine="709"/>
        <w:jc w:val="both"/>
        <w:rPr>
          <w:rFonts w:ascii="Times New Roman" w:hAnsi="Times New Roman"/>
          <w:sz w:val="24"/>
          <w:szCs w:val="24"/>
        </w:rPr>
      </w:pPr>
      <w:r w:rsidRPr="007B280B">
        <w:rPr>
          <w:rFonts w:ascii="Times New Roman" w:hAnsi="Times New Roman"/>
          <w:sz w:val="24"/>
          <w:szCs w:val="24"/>
        </w:rPr>
        <w:t xml:space="preserve">Также в рамках </w:t>
      </w:r>
      <w:r w:rsidRPr="007B280B">
        <w:rPr>
          <w:rFonts w:ascii="Times New Roman" w:hAnsi="Times New Roman"/>
          <w:bCs/>
          <w:sz w:val="24"/>
          <w:szCs w:val="24"/>
          <w:lang w:eastAsia="ar-SA"/>
        </w:rPr>
        <w:t xml:space="preserve">муниципальной программы Октябрьского района </w:t>
      </w:r>
      <w:r w:rsidRPr="007B280B">
        <w:rPr>
          <w:rFonts w:ascii="Times New Roman" w:hAnsi="Times New Roman"/>
          <w:sz w:val="24"/>
          <w:szCs w:val="24"/>
        </w:rPr>
        <w:t>«Развитие образования в Октябрьском районе на 2016-2020 годы», в целях развития предпринимательской деятельности и некоммерческих организаций, предусмотрены мероприятия, возможные к передаче на исполнение негосударственным (немуниципальным) поставщикам, в том числе СОНКО, что привело к развитию сотрудничества с общественными и некоммерческими организациями в сфере образования.</w:t>
      </w:r>
    </w:p>
    <w:p w:rsidR="00336DAE" w:rsidRDefault="00336DAE" w:rsidP="006845D1">
      <w:pPr>
        <w:pStyle w:val="Default"/>
        <w:ind w:firstLine="708"/>
        <w:jc w:val="both"/>
        <w:rPr>
          <w:u w:val="single"/>
        </w:rPr>
      </w:pPr>
      <w:r w:rsidRPr="00336DAE">
        <w:rPr>
          <w:u w:val="single"/>
        </w:rPr>
        <w:t>Выводы</w:t>
      </w:r>
    </w:p>
    <w:p w:rsidR="009653BA" w:rsidRPr="00A64DB7" w:rsidRDefault="009653BA" w:rsidP="006845D1">
      <w:pPr>
        <w:pStyle w:val="a7"/>
        <w:spacing w:after="0"/>
        <w:ind w:left="0" w:firstLine="708"/>
        <w:jc w:val="both"/>
        <w:rPr>
          <w:rFonts w:ascii="Times New Roman" w:hAnsi="Times New Roman"/>
          <w:sz w:val="24"/>
          <w:szCs w:val="24"/>
        </w:rPr>
      </w:pPr>
      <w:r w:rsidRPr="00A64DB7">
        <w:rPr>
          <w:rFonts w:ascii="Times New Roman" w:hAnsi="Times New Roman"/>
          <w:sz w:val="24"/>
          <w:szCs w:val="24"/>
        </w:rPr>
        <w:t>Основным механизмом реализации образовательной политики в Октябрьском районе является реализация программного подхода.</w:t>
      </w:r>
    </w:p>
    <w:p w:rsidR="009653BA" w:rsidRPr="00A64DB7" w:rsidRDefault="009653BA" w:rsidP="006845D1">
      <w:pPr>
        <w:pStyle w:val="a7"/>
        <w:spacing w:after="0"/>
        <w:ind w:left="0" w:firstLine="708"/>
        <w:jc w:val="both"/>
        <w:rPr>
          <w:rFonts w:ascii="Times New Roman" w:hAnsi="Times New Roman"/>
          <w:sz w:val="24"/>
          <w:szCs w:val="24"/>
        </w:rPr>
      </w:pPr>
      <w:r w:rsidRPr="00A64DB7">
        <w:rPr>
          <w:rFonts w:ascii="Times New Roman" w:hAnsi="Times New Roman"/>
          <w:sz w:val="24"/>
          <w:szCs w:val="24"/>
        </w:rPr>
        <w:t>Организационной основой осуществления муниципальной политики в сфере образования выступают: государственная программа «Развитие образования вХанты-Мансийском автономном округе - Югре на 2016-2020 годы» и муниципальная программа Октябрьского района «Развитие образования в Октябрьском районе на 2016-2020 годы».</w:t>
      </w:r>
    </w:p>
    <w:p w:rsidR="009653BA" w:rsidRPr="00A64DB7" w:rsidRDefault="009653BA"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В ходе реализации указанных программ осуществлены мероприятия в области модернизации структуры и содержания образования, развития кадрового потенциала </w:t>
      </w:r>
      <w:r w:rsidRPr="00A64DB7">
        <w:rPr>
          <w:rFonts w:ascii="Times New Roman" w:hAnsi="Times New Roman"/>
          <w:sz w:val="24"/>
          <w:szCs w:val="24"/>
        </w:rPr>
        <w:lastRenderedPageBreak/>
        <w:t xml:space="preserve">системы образования района и муниципальной системы оценки качества образования, укрепления и сохранения здоровья детей, укрепления материально-технической базы образовательных организаций. </w:t>
      </w:r>
    </w:p>
    <w:p w:rsidR="009653BA" w:rsidRPr="00982539" w:rsidRDefault="009653BA"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Общий объем бюджетных средств за время реализации программ позволил в значительной степени повысить качество предоставляемых образовательных услуг, в том числе в части создания современных условий организации и осуществления образовательного процесса. Результатом проделанной работы стало увеличение доли школьников, обучающихся в общеобразовательных организациях, отвечающих </w:t>
      </w:r>
      <w:r w:rsidRPr="00982539">
        <w:rPr>
          <w:rFonts w:ascii="Times New Roman" w:hAnsi="Times New Roman"/>
          <w:sz w:val="24"/>
          <w:szCs w:val="24"/>
        </w:rPr>
        <w:t xml:space="preserve">современным требованиям, предъявляемым к условиям образовательного процесса. </w:t>
      </w:r>
    </w:p>
    <w:p w:rsidR="00AF6B87" w:rsidRPr="00982539" w:rsidRDefault="00AF6B87" w:rsidP="00AF6B87">
      <w:pPr>
        <w:spacing w:after="0"/>
        <w:ind w:firstLine="425"/>
        <w:jc w:val="both"/>
        <w:rPr>
          <w:rFonts w:ascii="Times New Roman" w:hAnsi="Times New Roman"/>
          <w:sz w:val="24"/>
          <w:szCs w:val="24"/>
        </w:rPr>
      </w:pPr>
      <w:r w:rsidRPr="00982539">
        <w:rPr>
          <w:rFonts w:ascii="Times New Roman" w:hAnsi="Times New Roman"/>
          <w:sz w:val="24"/>
          <w:szCs w:val="24"/>
        </w:rPr>
        <w:t xml:space="preserve"> </w:t>
      </w:r>
      <w:r w:rsidR="006845D1">
        <w:rPr>
          <w:rFonts w:ascii="Times New Roman" w:hAnsi="Times New Roman"/>
          <w:sz w:val="24"/>
          <w:szCs w:val="24"/>
        </w:rPr>
        <w:tab/>
      </w:r>
      <w:r w:rsidRPr="00982539">
        <w:rPr>
          <w:rFonts w:ascii="Times New Roman" w:hAnsi="Times New Roman"/>
          <w:sz w:val="24"/>
          <w:szCs w:val="24"/>
        </w:rPr>
        <w:t xml:space="preserve">Существующая сеть  общего образования обеспечивает доступность качественного образования для различных категорий обучающихся, особое </w:t>
      </w:r>
      <w:r w:rsidR="005C2E71">
        <w:rPr>
          <w:rFonts w:ascii="Times New Roman" w:hAnsi="Times New Roman"/>
          <w:sz w:val="24"/>
          <w:szCs w:val="24"/>
        </w:rPr>
        <w:t xml:space="preserve">внимание направлено на обеспечение условий получения качественного образования категориями </w:t>
      </w:r>
      <w:r w:rsidRPr="00982539">
        <w:rPr>
          <w:rFonts w:ascii="Times New Roman" w:hAnsi="Times New Roman"/>
          <w:sz w:val="24"/>
          <w:szCs w:val="24"/>
        </w:rPr>
        <w:t>детей с огран</w:t>
      </w:r>
      <w:r w:rsidR="005C2E71">
        <w:rPr>
          <w:rFonts w:ascii="Times New Roman" w:hAnsi="Times New Roman"/>
          <w:sz w:val="24"/>
          <w:szCs w:val="24"/>
        </w:rPr>
        <w:t>ич</w:t>
      </w:r>
      <w:r w:rsidR="00EB59C4">
        <w:rPr>
          <w:rFonts w:ascii="Times New Roman" w:hAnsi="Times New Roman"/>
          <w:sz w:val="24"/>
          <w:szCs w:val="24"/>
        </w:rPr>
        <w:t>енными возможностями здоровья и детей</w:t>
      </w:r>
      <w:r w:rsidRPr="00982539">
        <w:rPr>
          <w:rFonts w:ascii="Times New Roman" w:hAnsi="Times New Roman"/>
          <w:sz w:val="24"/>
          <w:szCs w:val="24"/>
        </w:rPr>
        <w:t>-инвалид</w:t>
      </w:r>
      <w:r w:rsidR="00EB59C4">
        <w:rPr>
          <w:rFonts w:ascii="Times New Roman" w:hAnsi="Times New Roman"/>
          <w:sz w:val="24"/>
          <w:szCs w:val="24"/>
        </w:rPr>
        <w:t>ов</w:t>
      </w:r>
      <w:r w:rsidR="005C2E71">
        <w:rPr>
          <w:rFonts w:ascii="Times New Roman" w:hAnsi="Times New Roman"/>
          <w:sz w:val="24"/>
          <w:szCs w:val="24"/>
        </w:rPr>
        <w:t>.</w:t>
      </w:r>
    </w:p>
    <w:p w:rsidR="00AF6B87" w:rsidRPr="00982539" w:rsidRDefault="00AF6B87" w:rsidP="006845D1">
      <w:pPr>
        <w:spacing w:after="0"/>
        <w:ind w:firstLine="708"/>
        <w:jc w:val="both"/>
        <w:rPr>
          <w:rFonts w:ascii="Times New Roman" w:hAnsi="Times New Roman"/>
          <w:sz w:val="24"/>
          <w:szCs w:val="24"/>
        </w:rPr>
      </w:pPr>
      <w:r w:rsidRPr="00982539">
        <w:rPr>
          <w:rFonts w:ascii="Times New Roman" w:hAnsi="Times New Roman"/>
          <w:sz w:val="24"/>
          <w:szCs w:val="24"/>
        </w:rPr>
        <w:t>Достигнуты целевые показ</w:t>
      </w:r>
      <w:r w:rsidR="005C2E71">
        <w:rPr>
          <w:rFonts w:ascii="Times New Roman" w:hAnsi="Times New Roman"/>
          <w:sz w:val="24"/>
          <w:szCs w:val="24"/>
        </w:rPr>
        <w:t xml:space="preserve">атели средней заработной платы, </w:t>
      </w:r>
      <w:r w:rsidRPr="00982539">
        <w:rPr>
          <w:rFonts w:ascii="Times New Roman" w:hAnsi="Times New Roman"/>
          <w:sz w:val="24"/>
          <w:szCs w:val="24"/>
        </w:rPr>
        <w:t xml:space="preserve">установленные Департаментом образования и молодежной политики ХМАО-Югры в целях выполнения Указа Президента РФ </w:t>
      </w:r>
      <w:r w:rsidRPr="00982539">
        <w:rPr>
          <w:rFonts w:ascii="Times New Roman" w:eastAsia="Calibri" w:hAnsi="Times New Roman"/>
          <w:bCs/>
          <w:sz w:val="24"/>
          <w:szCs w:val="24"/>
        </w:rPr>
        <w:t>от 07.05.2012 № 597 «О мероприятиях по реализации государственной социальной политики»</w:t>
      </w:r>
      <w:r w:rsidRPr="00982539">
        <w:rPr>
          <w:rFonts w:ascii="Times New Roman" w:hAnsi="Times New Roman"/>
          <w:sz w:val="24"/>
          <w:szCs w:val="24"/>
        </w:rPr>
        <w:t>.</w:t>
      </w:r>
    </w:p>
    <w:p w:rsidR="00AF6B87" w:rsidRPr="00982539" w:rsidRDefault="00AF6B87" w:rsidP="006845D1">
      <w:pPr>
        <w:pStyle w:val="Default"/>
        <w:ind w:firstLine="708"/>
        <w:jc w:val="both"/>
      </w:pPr>
      <w:r w:rsidRPr="00982539">
        <w:t>За счет эффективного использования имеющихся площадей общеобразовательных организаций Октябрьского района в 201</w:t>
      </w:r>
      <w:r w:rsidR="005C2E71">
        <w:t>7</w:t>
      </w:r>
      <w:r w:rsidRPr="00982539">
        <w:t xml:space="preserve"> году </w:t>
      </w:r>
      <w:r w:rsidR="005C2E71">
        <w:t>сократилась</w:t>
      </w:r>
      <w:r w:rsidRPr="00982539">
        <w:t xml:space="preserve"> дол</w:t>
      </w:r>
      <w:r w:rsidR="005C2E71">
        <w:t>я</w:t>
      </w:r>
      <w:r w:rsidRPr="00982539">
        <w:t xml:space="preserve"> детей, обучающихся во вторую смену.</w:t>
      </w:r>
    </w:p>
    <w:p w:rsidR="00B127CC" w:rsidRPr="00982539" w:rsidRDefault="00B127CC" w:rsidP="007A098A">
      <w:pPr>
        <w:pStyle w:val="Default"/>
        <w:ind w:firstLine="425"/>
        <w:jc w:val="both"/>
      </w:pPr>
    </w:p>
    <w:p w:rsidR="00B127CC" w:rsidRDefault="00616750" w:rsidP="007A098A">
      <w:pPr>
        <w:pStyle w:val="Default"/>
        <w:ind w:firstLine="425"/>
        <w:jc w:val="both"/>
        <w:rPr>
          <w:b/>
          <w:bCs/>
          <w:sz w:val="23"/>
          <w:szCs w:val="23"/>
        </w:rPr>
      </w:pPr>
      <w:r>
        <w:rPr>
          <w:b/>
          <w:bCs/>
          <w:sz w:val="23"/>
          <w:szCs w:val="23"/>
        </w:rPr>
        <w:t>2.2</w:t>
      </w:r>
      <w:r w:rsidR="00B127CC">
        <w:rPr>
          <w:b/>
          <w:bCs/>
          <w:sz w:val="23"/>
          <w:szCs w:val="23"/>
        </w:rPr>
        <w:t>. Сведения о развитии дополнительного образования детей и взрослых</w:t>
      </w:r>
    </w:p>
    <w:p w:rsidR="004944FD" w:rsidRDefault="004944FD" w:rsidP="007A098A">
      <w:pPr>
        <w:pStyle w:val="Default"/>
        <w:ind w:firstLine="425"/>
        <w:jc w:val="both"/>
        <w:rPr>
          <w:b/>
          <w:bCs/>
          <w:sz w:val="23"/>
          <w:szCs w:val="23"/>
        </w:rPr>
      </w:pPr>
    </w:p>
    <w:p w:rsidR="00837B46" w:rsidRDefault="006845D1" w:rsidP="000C0BB0">
      <w:pPr>
        <w:tabs>
          <w:tab w:val="left" w:pos="709"/>
          <w:tab w:val="left" w:pos="9355"/>
        </w:tabs>
        <w:spacing w:after="0"/>
        <w:ind w:firstLine="425"/>
        <w:jc w:val="both"/>
        <w:rPr>
          <w:rFonts w:ascii="Times New Roman" w:hAnsi="Times New Roman"/>
          <w:bCs/>
          <w:color w:val="000000"/>
          <w:sz w:val="24"/>
          <w:szCs w:val="24"/>
        </w:rPr>
      </w:pPr>
      <w:r>
        <w:rPr>
          <w:rFonts w:ascii="Times New Roman" w:hAnsi="Times New Roman"/>
          <w:sz w:val="24"/>
          <w:szCs w:val="24"/>
        </w:rPr>
        <w:t xml:space="preserve">    </w:t>
      </w:r>
      <w:r w:rsidR="00837B46" w:rsidRPr="00714FFE">
        <w:rPr>
          <w:rFonts w:ascii="Times New Roman" w:hAnsi="Times New Roman"/>
          <w:bCs/>
          <w:color w:val="000000"/>
          <w:sz w:val="24"/>
          <w:szCs w:val="24"/>
        </w:rPr>
        <w:t>Дополнительное образование детей является одним из звеньев системы непрерывного образования, одним из социальных институтов детства, который создан и существует для детей, их обучения, воспитания и развития</w:t>
      </w:r>
      <w:r w:rsidR="00837B46">
        <w:rPr>
          <w:rFonts w:ascii="Times New Roman" w:hAnsi="Times New Roman"/>
          <w:bCs/>
          <w:color w:val="000000"/>
          <w:sz w:val="24"/>
          <w:szCs w:val="24"/>
        </w:rPr>
        <w:t>.</w:t>
      </w:r>
    </w:p>
    <w:p w:rsidR="00837B46" w:rsidRDefault="00837B46" w:rsidP="000C0BB0">
      <w:pPr>
        <w:pStyle w:val="Default"/>
        <w:spacing w:line="276" w:lineRule="auto"/>
        <w:ind w:firstLine="708"/>
        <w:jc w:val="both"/>
        <w:rPr>
          <w:sz w:val="23"/>
          <w:szCs w:val="23"/>
        </w:rPr>
      </w:pPr>
      <w:r w:rsidRPr="00837B46">
        <w:rPr>
          <w:sz w:val="23"/>
          <w:szCs w:val="23"/>
        </w:rPr>
        <w:t>Указами и поручениями президента РФ определен вектор</w:t>
      </w:r>
      <w:r>
        <w:rPr>
          <w:sz w:val="23"/>
          <w:szCs w:val="23"/>
        </w:rPr>
        <w:t xml:space="preserve"> </w:t>
      </w:r>
      <w:r w:rsidRPr="00837B46">
        <w:rPr>
          <w:sz w:val="23"/>
          <w:szCs w:val="23"/>
        </w:rPr>
        <w:t>развития дополнительного образования, направленный на увеличение к 2020 году числа детей в возрасте от 5 до 18 лет, обучающихся по дополнительным образовательным программам до 70-75% (из Указа Президента Российской</w:t>
      </w:r>
      <w:r>
        <w:rPr>
          <w:sz w:val="23"/>
          <w:szCs w:val="23"/>
        </w:rPr>
        <w:t xml:space="preserve"> Федерации от 07.05.2012 № 599), включающий в себя:</w:t>
      </w:r>
    </w:p>
    <w:p w:rsidR="000D396D" w:rsidRPr="00E71917" w:rsidRDefault="00616750" w:rsidP="000C0BB0">
      <w:pPr>
        <w:tabs>
          <w:tab w:val="left" w:pos="709"/>
          <w:tab w:val="left" w:pos="9355"/>
        </w:tabs>
        <w:autoSpaceDE w:val="0"/>
        <w:autoSpaceDN w:val="0"/>
        <w:adjustRightInd w:val="0"/>
        <w:spacing w:after="0"/>
        <w:jc w:val="both"/>
        <w:rPr>
          <w:rFonts w:ascii="Times New Roman" w:hAnsi="Times New Roman" w:cs="Times New Roman"/>
          <w:sz w:val="24"/>
          <w:szCs w:val="24"/>
        </w:rPr>
      </w:pPr>
      <w:r w:rsidRPr="00E71917">
        <w:rPr>
          <w:rFonts w:ascii="Times New Roman" w:hAnsi="Times New Roman" w:cs="Times New Roman"/>
          <w:sz w:val="24"/>
          <w:szCs w:val="24"/>
        </w:rPr>
        <w:t xml:space="preserve">           </w:t>
      </w:r>
      <w:r w:rsidR="000D396D" w:rsidRPr="00E71917">
        <w:rPr>
          <w:rFonts w:ascii="Times New Roman" w:hAnsi="Times New Roman" w:cs="Times New Roman"/>
          <w:sz w:val="24"/>
          <w:szCs w:val="24"/>
        </w:rPr>
        <w:t>- увеличение охвата детей образовательными услугами, включая обеспечение к 2020 году охвата 75 % детей в возрасте от 5 до 18 лет дополнительными общеобразовательными программами,</w:t>
      </w:r>
    </w:p>
    <w:p w:rsidR="000D396D" w:rsidRPr="00E71917" w:rsidRDefault="000D396D" w:rsidP="000C0BB0">
      <w:pPr>
        <w:tabs>
          <w:tab w:val="left" w:pos="9355"/>
        </w:tabs>
        <w:autoSpaceDE w:val="0"/>
        <w:autoSpaceDN w:val="0"/>
        <w:adjustRightInd w:val="0"/>
        <w:spacing w:after="0"/>
        <w:jc w:val="both"/>
        <w:rPr>
          <w:rFonts w:ascii="Times New Roman" w:hAnsi="Times New Roman" w:cs="Times New Roman"/>
          <w:sz w:val="24"/>
          <w:szCs w:val="24"/>
        </w:rPr>
      </w:pPr>
      <w:r w:rsidRPr="00E71917">
        <w:rPr>
          <w:rFonts w:ascii="Times New Roman" w:hAnsi="Times New Roman" w:cs="Times New Roman"/>
          <w:sz w:val="24"/>
          <w:szCs w:val="24"/>
        </w:rPr>
        <w:t xml:space="preserve">           - развитие научно-технического творчества детей,</w:t>
      </w:r>
    </w:p>
    <w:p w:rsidR="000D396D" w:rsidRPr="00E71917" w:rsidRDefault="000D396D" w:rsidP="000C0BB0">
      <w:pPr>
        <w:pStyle w:val="Default"/>
        <w:spacing w:line="276" w:lineRule="auto"/>
        <w:ind w:firstLine="708"/>
        <w:jc w:val="both"/>
        <w:rPr>
          <w:color w:val="auto"/>
          <w:sz w:val="23"/>
          <w:szCs w:val="23"/>
        </w:rPr>
      </w:pPr>
      <w:r w:rsidRPr="00E71917">
        <w:rPr>
          <w:color w:val="auto"/>
          <w:sz w:val="23"/>
          <w:szCs w:val="23"/>
        </w:rPr>
        <w:t>- обеспечение бесплатного доступа к программам дополнительного образования детей не менее 50% от всех детей в возрасте 5–18 лет, охваченных дополнительными образовательными программами.</w:t>
      </w:r>
    </w:p>
    <w:p w:rsidR="003B2E0C" w:rsidRPr="00E71917" w:rsidRDefault="000D396D" w:rsidP="000C0BB0">
      <w:pPr>
        <w:spacing w:after="0"/>
        <w:ind w:firstLine="425"/>
        <w:jc w:val="both"/>
        <w:rPr>
          <w:rFonts w:ascii="Times New Roman" w:hAnsi="Times New Roman"/>
          <w:sz w:val="24"/>
          <w:szCs w:val="24"/>
        </w:rPr>
      </w:pPr>
      <w:r w:rsidRPr="00E71917">
        <w:rPr>
          <w:rFonts w:ascii="Times New Roman" w:hAnsi="Times New Roman"/>
          <w:sz w:val="24"/>
          <w:szCs w:val="24"/>
        </w:rPr>
        <w:t xml:space="preserve"> </w:t>
      </w:r>
      <w:r w:rsidR="00616750" w:rsidRPr="00E71917">
        <w:rPr>
          <w:rFonts w:ascii="Times New Roman" w:hAnsi="Times New Roman"/>
          <w:sz w:val="24"/>
          <w:szCs w:val="24"/>
        </w:rPr>
        <w:tab/>
      </w:r>
      <w:r w:rsidRPr="00E71917">
        <w:rPr>
          <w:rFonts w:ascii="Times New Roman" w:hAnsi="Times New Roman"/>
          <w:sz w:val="24"/>
          <w:szCs w:val="24"/>
        </w:rPr>
        <w:t xml:space="preserve">В Октябрьском районе </w:t>
      </w:r>
      <w:r w:rsidR="003B2E0C" w:rsidRPr="00E71917">
        <w:rPr>
          <w:rFonts w:ascii="Times New Roman" w:hAnsi="Times New Roman"/>
          <w:sz w:val="24"/>
          <w:szCs w:val="24"/>
        </w:rPr>
        <w:t xml:space="preserve">программы </w:t>
      </w:r>
      <w:r w:rsidR="00E71917">
        <w:rPr>
          <w:rFonts w:ascii="Times New Roman" w:hAnsi="Times New Roman"/>
          <w:sz w:val="24"/>
          <w:szCs w:val="24"/>
        </w:rPr>
        <w:t xml:space="preserve">дополнительного </w:t>
      </w:r>
      <w:r w:rsidR="00E71917" w:rsidRPr="00E71917">
        <w:rPr>
          <w:rFonts w:ascii="Times New Roman" w:hAnsi="Times New Roman"/>
          <w:sz w:val="24"/>
          <w:szCs w:val="24"/>
        </w:rPr>
        <w:t>образова</w:t>
      </w:r>
      <w:r w:rsidR="00E71917">
        <w:rPr>
          <w:rFonts w:ascii="Times New Roman" w:hAnsi="Times New Roman"/>
          <w:sz w:val="24"/>
          <w:szCs w:val="24"/>
        </w:rPr>
        <w:t>ния</w:t>
      </w:r>
      <w:r w:rsidR="00E71917" w:rsidRPr="00E71917">
        <w:rPr>
          <w:rFonts w:ascii="Times New Roman" w:hAnsi="Times New Roman"/>
          <w:sz w:val="24"/>
          <w:szCs w:val="24"/>
        </w:rPr>
        <w:t xml:space="preserve"> </w:t>
      </w:r>
      <w:r w:rsidR="003B2E0C" w:rsidRPr="00E71917">
        <w:rPr>
          <w:rFonts w:ascii="Times New Roman" w:hAnsi="Times New Roman"/>
          <w:sz w:val="24"/>
          <w:szCs w:val="24"/>
        </w:rPr>
        <w:t>реализ</w:t>
      </w:r>
      <w:r w:rsidR="00E71917">
        <w:rPr>
          <w:rFonts w:ascii="Times New Roman" w:hAnsi="Times New Roman"/>
          <w:sz w:val="24"/>
          <w:szCs w:val="24"/>
        </w:rPr>
        <w:t>овывались</w:t>
      </w:r>
      <w:r w:rsidR="003B2E0C" w:rsidRPr="00E71917">
        <w:rPr>
          <w:rFonts w:ascii="Times New Roman" w:hAnsi="Times New Roman"/>
          <w:sz w:val="24"/>
          <w:szCs w:val="24"/>
        </w:rPr>
        <w:t xml:space="preserve"> на базе четырех организаций дополнительного образования детей</w:t>
      </w:r>
      <w:r w:rsidR="00E71917">
        <w:rPr>
          <w:rFonts w:ascii="Times New Roman" w:hAnsi="Times New Roman"/>
          <w:sz w:val="24"/>
          <w:szCs w:val="24"/>
        </w:rPr>
        <w:t xml:space="preserve"> </w:t>
      </w:r>
      <w:r w:rsidR="003B2E0C" w:rsidRPr="00E71917">
        <w:rPr>
          <w:rStyle w:val="FontStyle12"/>
        </w:rPr>
        <w:t xml:space="preserve">и на базе 21 </w:t>
      </w:r>
      <w:r w:rsidR="003B2E0C" w:rsidRPr="00E71917">
        <w:rPr>
          <w:rFonts w:ascii="Times New Roman" w:hAnsi="Times New Roman"/>
          <w:sz w:val="24"/>
          <w:szCs w:val="24"/>
        </w:rPr>
        <w:t xml:space="preserve">общеобразовательной организации. </w:t>
      </w:r>
    </w:p>
    <w:p w:rsidR="00423EFD" w:rsidRDefault="00423EFD" w:rsidP="000C0BB0">
      <w:pPr>
        <w:spacing w:after="0"/>
        <w:ind w:firstLine="708"/>
        <w:jc w:val="both"/>
        <w:rPr>
          <w:rFonts w:ascii="Times New Roman" w:hAnsi="Times New Roman"/>
          <w:sz w:val="24"/>
          <w:szCs w:val="24"/>
        </w:rPr>
      </w:pPr>
      <w:r w:rsidRPr="00A64DB7">
        <w:rPr>
          <w:rFonts w:ascii="Times New Roman" w:hAnsi="Times New Roman"/>
          <w:sz w:val="24"/>
          <w:szCs w:val="24"/>
        </w:rPr>
        <w:t xml:space="preserve">Система дополнительного образования детей Октябрьского  района развивается по 8 основным  направлениям: </w:t>
      </w:r>
      <w:r w:rsidR="00837B46" w:rsidRPr="00837B46">
        <w:rPr>
          <w:rFonts w:ascii="Times New Roman" w:hAnsi="Times New Roman"/>
          <w:sz w:val="24"/>
          <w:szCs w:val="24"/>
        </w:rPr>
        <w:t>техническое творчество, спортивно-техническое, эколого-биологическое, туристско-краеведческое, спортивное, художественное творчество, культурологическое, гражданско-патриотическое, что обеспечивает возможность более полного удовлетворения дополнительных образовательных услуг.</w:t>
      </w:r>
    </w:p>
    <w:p w:rsidR="00837B46" w:rsidRDefault="00837B46" w:rsidP="00811FBE">
      <w:pPr>
        <w:pStyle w:val="Default"/>
        <w:tabs>
          <w:tab w:val="left" w:pos="709"/>
        </w:tabs>
        <w:spacing w:line="276" w:lineRule="auto"/>
        <w:ind w:firstLine="708"/>
        <w:jc w:val="both"/>
        <w:rPr>
          <w:rFonts w:cstheme="minorBidi"/>
          <w:color w:val="auto"/>
        </w:rPr>
      </w:pPr>
      <w:r w:rsidRPr="00837B46">
        <w:rPr>
          <w:rFonts w:cstheme="minorBidi"/>
          <w:color w:val="auto"/>
        </w:rPr>
        <w:t xml:space="preserve">Традиционно наибольшей популярностью пользуются объединения </w:t>
      </w:r>
      <w:r w:rsidR="00811FBE">
        <w:rPr>
          <w:rFonts w:cstheme="minorBidi"/>
          <w:color w:val="auto"/>
        </w:rPr>
        <w:t>х</w:t>
      </w:r>
      <w:r w:rsidRPr="00837B46">
        <w:rPr>
          <w:rFonts w:cstheme="minorBidi"/>
          <w:color w:val="auto"/>
        </w:rPr>
        <w:t xml:space="preserve">удожественной и спортивной направленности. Эти программы на протяжении последних </w:t>
      </w:r>
      <w:r w:rsidRPr="00837B46">
        <w:rPr>
          <w:rFonts w:cstheme="minorBidi"/>
          <w:color w:val="auto"/>
        </w:rPr>
        <w:lastRenderedPageBreak/>
        <w:t xml:space="preserve">лет являются самыми доступными и обеспеченными кадровыми ресурсами, потребность в них удовлетворяется полностью.     </w:t>
      </w:r>
    </w:p>
    <w:p w:rsidR="00802432" w:rsidRDefault="00802432" w:rsidP="00805901">
      <w:pPr>
        <w:pStyle w:val="Default"/>
        <w:tabs>
          <w:tab w:val="left" w:pos="709"/>
        </w:tabs>
        <w:spacing w:line="276" w:lineRule="auto"/>
        <w:ind w:firstLine="708"/>
        <w:rPr>
          <w:i/>
          <w:iCs/>
          <w:u w:val="single"/>
        </w:rPr>
      </w:pPr>
      <w:r w:rsidRPr="00802432">
        <w:rPr>
          <w:i/>
          <w:iCs/>
          <w:u w:val="single"/>
        </w:rPr>
        <w:t xml:space="preserve">Контингент </w:t>
      </w:r>
    </w:p>
    <w:p w:rsidR="00761D29" w:rsidRDefault="00761D29" w:rsidP="000C0BB0">
      <w:pPr>
        <w:spacing w:after="0"/>
        <w:ind w:firstLine="708"/>
        <w:jc w:val="both"/>
        <w:rPr>
          <w:rFonts w:ascii="Times New Roman" w:hAnsi="Times New Roman"/>
          <w:sz w:val="24"/>
          <w:szCs w:val="24"/>
        </w:rPr>
      </w:pPr>
      <w:r w:rsidRPr="00895C64">
        <w:rPr>
          <w:rFonts w:ascii="Times New Roman" w:hAnsi="Times New Roman"/>
          <w:sz w:val="24"/>
          <w:szCs w:val="24"/>
        </w:rPr>
        <w:t>Численность занимающихся в организациях дополнительного об</w:t>
      </w:r>
      <w:r>
        <w:rPr>
          <w:rFonts w:ascii="Times New Roman" w:hAnsi="Times New Roman"/>
          <w:sz w:val="24"/>
          <w:szCs w:val="24"/>
        </w:rPr>
        <w:t>разования детей составила в 201</w:t>
      </w:r>
      <w:r w:rsidR="00837B46">
        <w:rPr>
          <w:rFonts w:ascii="Times New Roman" w:hAnsi="Times New Roman"/>
          <w:sz w:val="24"/>
          <w:szCs w:val="24"/>
        </w:rPr>
        <w:t>7</w:t>
      </w:r>
      <w:r w:rsidRPr="00895C64">
        <w:rPr>
          <w:rFonts w:ascii="Times New Roman" w:hAnsi="Times New Roman"/>
          <w:sz w:val="24"/>
          <w:szCs w:val="24"/>
        </w:rPr>
        <w:t xml:space="preserve"> </w:t>
      </w:r>
      <w:r w:rsidRPr="00F91253">
        <w:rPr>
          <w:rFonts w:ascii="Times New Roman" w:hAnsi="Times New Roman"/>
          <w:sz w:val="24"/>
          <w:szCs w:val="24"/>
        </w:rPr>
        <w:t>году</w:t>
      </w:r>
      <w:r w:rsidR="00204DE6" w:rsidRPr="00204DE6">
        <w:rPr>
          <w:rFonts w:ascii="Times New Roman" w:hAnsi="Times New Roman"/>
          <w:sz w:val="24"/>
          <w:szCs w:val="24"/>
        </w:rPr>
        <w:t>3 597</w:t>
      </w:r>
      <w:r w:rsidRPr="00F91253">
        <w:rPr>
          <w:rFonts w:ascii="Times New Roman" w:hAnsi="Times New Roman"/>
          <w:sz w:val="24"/>
          <w:szCs w:val="24"/>
        </w:rPr>
        <w:t> </w:t>
      </w:r>
      <w:r w:rsidR="00204DE6">
        <w:rPr>
          <w:rFonts w:ascii="Times New Roman" w:hAnsi="Times New Roman"/>
          <w:sz w:val="24"/>
          <w:szCs w:val="24"/>
        </w:rPr>
        <w:t xml:space="preserve">(2016г. – </w:t>
      </w:r>
      <w:r w:rsidRPr="00204DE6">
        <w:rPr>
          <w:rFonts w:ascii="Times New Roman" w:hAnsi="Times New Roman"/>
          <w:sz w:val="24"/>
          <w:szCs w:val="24"/>
        </w:rPr>
        <w:t>3463</w:t>
      </w:r>
      <w:r w:rsidR="00204DE6">
        <w:rPr>
          <w:rFonts w:ascii="Times New Roman" w:hAnsi="Times New Roman"/>
          <w:sz w:val="24"/>
          <w:szCs w:val="24"/>
        </w:rPr>
        <w:t xml:space="preserve">; </w:t>
      </w:r>
      <w:r>
        <w:rPr>
          <w:rFonts w:ascii="Times New Roman" w:hAnsi="Times New Roman"/>
          <w:sz w:val="24"/>
          <w:szCs w:val="24"/>
        </w:rPr>
        <w:t>2015г. -</w:t>
      </w:r>
      <w:r w:rsidR="007349F7">
        <w:rPr>
          <w:rFonts w:ascii="Times New Roman" w:hAnsi="Times New Roman"/>
          <w:sz w:val="24"/>
          <w:szCs w:val="24"/>
        </w:rPr>
        <w:t xml:space="preserve"> </w:t>
      </w:r>
      <w:r>
        <w:rPr>
          <w:rFonts w:ascii="Times New Roman" w:hAnsi="Times New Roman"/>
          <w:sz w:val="24"/>
          <w:szCs w:val="24"/>
        </w:rPr>
        <w:t>3463</w:t>
      </w:r>
      <w:r w:rsidRPr="00F91253">
        <w:rPr>
          <w:rFonts w:ascii="Times New Roman" w:hAnsi="Times New Roman"/>
          <w:sz w:val="24"/>
          <w:szCs w:val="24"/>
        </w:rPr>
        <w:t>).</w:t>
      </w:r>
      <w:r w:rsidRPr="00895C64">
        <w:rPr>
          <w:rFonts w:ascii="Times New Roman" w:hAnsi="Times New Roman"/>
          <w:sz w:val="24"/>
          <w:szCs w:val="24"/>
        </w:rPr>
        <w:t xml:space="preserve"> </w:t>
      </w:r>
    </w:p>
    <w:p w:rsidR="00761D29" w:rsidRDefault="00761D29" w:rsidP="000C0BB0">
      <w:pPr>
        <w:spacing w:after="0"/>
        <w:ind w:firstLine="708"/>
        <w:jc w:val="both"/>
        <w:rPr>
          <w:rFonts w:ascii="Times New Roman" w:hAnsi="Times New Roman"/>
          <w:kern w:val="3"/>
          <w:sz w:val="24"/>
          <w:szCs w:val="24"/>
          <w:lang w:eastAsia="zh-CN"/>
        </w:rPr>
      </w:pPr>
      <w:r>
        <w:rPr>
          <w:rFonts w:ascii="Times New Roman" w:hAnsi="Times New Roman"/>
          <w:sz w:val="24"/>
          <w:szCs w:val="24"/>
        </w:rPr>
        <w:t>Ч</w:t>
      </w:r>
      <w:r w:rsidRPr="00A64DB7">
        <w:rPr>
          <w:rFonts w:ascii="Times New Roman" w:hAnsi="Times New Roman"/>
          <w:sz w:val="24"/>
          <w:szCs w:val="24"/>
        </w:rPr>
        <w:t>исленность занимающихся в объединениях организаций дополнительного образования детей</w:t>
      </w:r>
      <w:r>
        <w:rPr>
          <w:rFonts w:ascii="Times New Roman" w:hAnsi="Times New Roman"/>
          <w:sz w:val="24"/>
          <w:szCs w:val="24"/>
        </w:rPr>
        <w:t>,</w:t>
      </w:r>
      <w:r w:rsidRPr="00A64DB7">
        <w:rPr>
          <w:rFonts w:ascii="Times New Roman" w:hAnsi="Times New Roman"/>
          <w:sz w:val="24"/>
          <w:szCs w:val="24"/>
        </w:rPr>
        <w:t xml:space="preserve"> подведомственных Управлению</w:t>
      </w:r>
      <w:r>
        <w:rPr>
          <w:rFonts w:ascii="Times New Roman" w:hAnsi="Times New Roman"/>
          <w:sz w:val="24"/>
          <w:szCs w:val="24"/>
        </w:rPr>
        <w:t xml:space="preserve"> образования и молодежной политики администрации Октябрьского района, составила в 2015</w:t>
      </w:r>
      <w:r w:rsidRPr="00A64DB7">
        <w:rPr>
          <w:rFonts w:ascii="Times New Roman" w:hAnsi="Times New Roman"/>
          <w:sz w:val="24"/>
          <w:szCs w:val="24"/>
        </w:rPr>
        <w:t xml:space="preserve"> году</w:t>
      </w:r>
      <w:r w:rsidR="00204DE6">
        <w:rPr>
          <w:rFonts w:ascii="Times New Roman" w:hAnsi="Times New Roman"/>
          <w:sz w:val="24"/>
          <w:szCs w:val="24"/>
        </w:rPr>
        <w:t xml:space="preserve"> </w:t>
      </w:r>
      <w:r w:rsidR="00204DE6" w:rsidRPr="00204DE6">
        <w:rPr>
          <w:rFonts w:ascii="Times New Roman" w:hAnsi="Times New Roman"/>
          <w:sz w:val="24"/>
          <w:szCs w:val="24"/>
        </w:rPr>
        <w:t xml:space="preserve">2472 </w:t>
      </w:r>
      <w:r w:rsidRPr="00A64DB7">
        <w:rPr>
          <w:rFonts w:ascii="Times New Roman" w:hAnsi="Times New Roman"/>
          <w:sz w:val="24"/>
          <w:szCs w:val="24"/>
        </w:rPr>
        <w:t xml:space="preserve"> </w:t>
      </w:r>
      <w:r w:rsidR="00204DE6">
        <w:rPr>
          <w:rFonts w:ascii="Times New Roman" w:hAnsi="Times New Roman"/>
          <w:sz w:val="24"/>
          <w:szCs w:val="24"/>
        </w:rPr>
        <w:t xml:space="preserve">(2016г. - </w:t>
      </w:r>
      <w:r w:rsidR="007349F7" w:rsidRPr="00204DE6">
        <w:rPr>
          <w:rFonts w:ascii="Times New Roman" w:hAnsi="Times New Roman"/>
          <w:kern w:val="3"/>
          <w:sz w:val="24"/>
          <w:szCs w:val="24"/>
          <w:lang w:eastAsia="zh-CN"/>
        </w:rPr>
        <w:t>2</w:t>
      </w:r>
      <w:r w:rsidR="00204DE6">
        <w:rPr>
          <w:rFonts w:ascii="Times New Roman" w:hAnsi="Times New Roman"/>
          <w:kern w:val="3"/>
          <w:sz w:val="24"/>
          <w:szCs w:val="24"/>
          <w:lang w:eastAsia="zh-CN"/>
        </w:rPr>
        <w:t> </w:t>
      </w:r>
      <w:r w:rsidR="007349F7" w:rsidRPr="00204DE6">
        <w:rPr>
          <w:rFonts w:ascii="Times New Roman" w:hAnsi="Times New Roman"/>
          <w:kern w:val="3"/>
          <w:sz w:val="24"/>
          <w:szCs w:val="24"/>
          <w:lang w:eastAsia="zh-CN"/>
        </w:rPr>
        <w:t>340</w:t>
      </w:r>
      <w:r w:rsidR="00204DE6">
        <w:rPr>
          <w:rFonts w:ascii="Times New Roman" w:hAnsi="Times New Roman"/>
          <w:kern w:val="3"/>
          <w:sz w:val="24"/>
          <w:szCs w:val="24"/>
          <w:lang w:eastAsia="zh-CN"/>
        </w:rPr>
        <w:t xml:space="preserve">; </w:t>
      </w:r>
      <w:r w:rsidR="007349F7">
        <w:rPr>
          <w:rFonts w:ascii="Times New Roman" w:hAnsi="Times New Roman"/>
          <w:kern w:val="3"/>
          <w:sz w:val="24"/>
          <w:szCs w:val="24"/>
          <w:lang w:eastAsia="zh-CN"/>
        </w:rPr>
        <w:t>2015г.- 2240</w:t>
      </w:r>
      <w:r w:rsidR="007349F7">
        <w:rPr>
          <w:rFonts w:ascii="Times New Roman" w:hAnsi="Times New Roman"/>
          <w:sz w:val="24"/>
          <w:szCs w:val="24"/>
        </w:rPr>
        <w:t>) человек</w:t>
      </w:r>
      <w:r w:rsidRPr="00A64DB7">
        <w:rPr>
          <w:rFonts w:ascii="Times New Roman" w:hAnsi="Times New Roman"/>
          <w:kern w:val="3"/>
          <w:sz w:val="24"/>
          <w:szCs w:val="24"/>
          <w:lang w:eastAsia="zh-CN"/>
        </w:rPr>
        <w:t>.</w:t>
      </w:r>
    </w:p>
    <w:p w:rsidR="00761D29" w:rsidRDefault="006845D1" w:rsidP="000C0BB0">
      <w:pPr>
        <w:tabs>
          <w:tab w:val="left" w:pos="709"/>
        </w:tabs>
        <w:spacing w:after="0"/>
        <w:ind w:firstLine="425"/>
        <w:jc w:val="both"/>
        <w:rPr>
          <w:rFonts w:ascii="Times New Roman" w:hAnsi="Times New Roman"/>
          <w:sz w:val="24"/>
          <w:szCs w:val="24"/>
        </w:rPr>
      </w:pPr>
      <w:r>
        <w:rPr>
          <w:rFonts w:ascii="Times New Roman" w:hAnsi="Times New Roman"/>
          <w:sz w:val="24"/>
          <w:szCs w:val="24"/>
        </w:rPr>
        <w:tab/>
      </w:r>
      <w:r w:rsidR="00761D29">
        <w:rPr>
          <w:rFonts w:ascii="Times New Roman" w:hAnsi="Times New Roman"/>
          <w:sz w:val="24"/>
          <w:szCs w:val="24"/>
        </w:rPr>
        <w:t>Ч</w:t>
      </w:r>
      <w:r w:rsidR="00761D29" w:rsidRPr="00A64DB7">
        <w:rPr>
          <w:rFonts w:ascii="Times New Roman" w:hAnsi="Times New Roman"/>
          <w:sz w:val="24"/>
          <w:szCs w:val="24"/>
        </w:rPr>
        <w:t>исленность</w:t>
      </w:r>
      <w:r w:rsidR="00204DE6">
        <w:rPr>
          <w:rFonts w:ascii="Times New Roman" w:hAnsi="Times New Roman"/>
          <w:sz w:val="24"/>
          <w:szCs w:val="24"/>
        </w:rPr>
        <w:t xml:space="preserve"> </w:t>
      </w:r>
      <w:r w:rsidR="00761D29" w:rsidRPr="00A64DB7">
        <w:rPr>
          <w:rFonts w:ascii="Times New Roman" w:hAnsi="Times New Roman"/>
          <w:sz w:val="24"/>
          <w:szCs w:val="24"/>
        </w:rPr>
        <w:t>занимающихся в объединениях организаций дополнительного образования детей</w:t>
      </w:r>
      <w:r w:rsidR="00761D29">
        <w:rPr>
          <w:rFonts w:ascii="Times New Roman" w:hAnsi="Times New Roman"/>
          <w:sz w:val="24"/>
          <w:szCs w:val="24"/>
        </w:rPr>
        <w:t>,</w:t>
      </w:r>
      <w:r w:rsidR="00761D29" w:rsidRPr="00A64DB7">
        <w:rPr>
          <w:rFonts w:ascii="Times New Roman" w:hAnsi="Times New Roman"/>
          <w:sz w:val="24"/>
          <w:szCs w:val="24"/>
        </w:rPr>
        <w:t xml:space="preserve"> подведомственных </w:t>
      </w:r>
      <w:r w:rsidR="007349F7">
        <w:rPr>
          <w:rFonts w:ascii="Times New Roman" w:hAnsi="Times New Roman"/>
          <w:sz w:val="24"/>
          <w:szCs w:val="24"/>
        </w:rPr>
        <w:t>Отделу культуры</w:t>
      </w:r>
      <w:r w:rsidR="00811FBE">
        <w:rPr>
          <w:rFonts w:ascii="Times New Roman" w:hAnsi="Times New Roman"/>
          <w:sz w:val="24"/>
          <w:szCs w:val="24"/>
        </w:rPr>
        <w:t xml:space="preserve"> </w:t>
      </w:r>
      <w:r w:rsidR="00FA32E9">
        <w:rPr>
          <w:rFonts w:ascii="Times New Roman" w:hAnsi="Times New Roman"/>
          <w:sz w:val="24"/>
          <w:szCs w:val="24"/>
        </w:rPr>
        <w:t>–</w:t>
      </w:r>
      <w:r w:rsidR="007349F7">
        <w:rPr>
          <w:rFonts w:ascii="Times New Roman" w:hAnsi="Times New Roman"/>
          <w:sz w:val="24"/>
          <w:szCs w:val="24"/>
        </w:rPr>
        <w:t xml:space="preserve"> </w:t>
      </w:r>
      <w:r w:rsidR="00FA32E9">
        <w:rPr>
          <w:rFonts w:ascii="Times New Roman" w:hAnsi="Times New Roman"/>
          <w:sz w:val="24"/>
          <w:szCs w:val="24"/>
        </w:rPr>
        <w:t xml:space="preserve">555 человек (2016г. – </w:t>
      </w:r>
      <w:r w:rsidR="007349F7" w:rsidRPr="00FA32E9">
        <w:rPr>
          <w:rFonts w:ascii="Times New Roman" w:hAnsi="Times New Roman"/>
          <w:sz w:val="24"/>
          <w:szCs w:val="24"/>
        </w:rPr>
        <w:t>571</w:t>
      </w:r>
      <w:r w:rsidR="00FA32E9" w:rsidRPr="00FA32E9">
        <w:rPr>
          <w:rFonts w:ascii="Times New Roman" w:hAnsi="Times New Roman"/>
          <w:sz w:val="24"/>
          <w:szCs w:val="24"/>
        </w:rPr>
        <w:t>;</w:t>
      </w:r>
      <w:r w:rsidR="00FA32E9">
        <w:rPr>
          <w:rFonts w:ascii="Times New Roman" w:hAnsi="Times New Roman"/>
          <w:color w:val="FF0000"/>
          <w:sz w:val="24"/>
          <w:szCs w:val="24"/>
        </w:rPr>
        <w:t xml:space="preserve"> </w:t>
      </w:r>
      <w:r w:rsidR="007349F7">
        <w:rPr>
          <w:rFonts w:ascii="Times New Roman" w:hAnsi="Times New Roman"/>
          <w:sz w:val="24"/>
          <w:szCs w:val="24"/>
        </w:rPr>
        <w:t>2015г.- 562</w:t>
      </w:r>
      <w:r w:rsidR="00761D29">
        <w:rPr>
          <w:rFonts w:ascii="Times New Roman" w:hAnsi="Times New Roman"/>
          <w:sz w:val="24"/>
          <w:szCs w:val="24"/>
        </w:rPr>
        <w:t>).</w:t>
      </w:r>
    </w:p>
    <w:p w:rsidR="00761D29" w:rsidRDefault="00761D29" w:rsidP="006845D1">
      <w:pPr>
        <w:spacing w:after="0"/>
        <w:ind w:firstLine="708"/>
        <w:jc w:val="both"/>
        <w:rPr>
          <w:rFonts w:ascii="Times New Roman" w:hAnsi="Times New Roman"/>
          <w:kern w:val="3"/>
          <w:sz w:val="24"/>
          <w:szCs w:val="24"/>
          <w:lang w:eastAsia="zh-CN"/>
        </w:rPr>
      </w:pPr>
      <w:r>
        <w:rPr>
          <w:rFonts w:ascii="Times New Roman" w:hAnsi="Times New Roman"/>
          <w:sz w:val="24"/>
          <w:szCs w:val="24"/>
        </w:rPr>
        <w:t>Численность занимающихся в детских спортивных школах</w:t>
      </w:r>
      <w:r w:rsidR="00811FBE">
        <w:rPr>
          <w:rFonts w:ascii="Times New Roman" w:hAnsi="Times New Roman"/>
          <w:sz w:val="24"/>
          <w:szCs w:val="24"/>
        </w:rPr>
        <w:t xml:space="preserve"> </w:t>
      </w:r>
      <w:r w:rsidR="00FA32E9">
        <w:rPr>
          <w:rFonts w:ascii="Times New Roman" w:hAnsi="Times New Roman"/>
          <w:sz w:val="24"/>
          <w:szCs w:val="24"/>
        </w:rPr>
        <w:t xml:space="preserve">– 570 человек (2016г. – 552; </w:t>
      </w:r>
      <w:r w:rsidR="007349F7">
        <w:rPr>
          <w:rFonts w:ascii="Times New Roman" w:hAnsi="Times New Roman"/>
          <w:sz w:val="24"/>
          <w:szCs w:val="24"/>
        </w:rPr>
        <w:t>2015г.- 530</w:t>
      </w:r>
      <w:bookmarkStart w:id="0" w:name="_GoBack"/>
      <w:bookmarkEnd w:id="0"/>
      <w:r>
        <w:rPr>
          <w:rFonts w:ascii="Times New Roman" w:hAnsi="Times New Roman"/>
          <w:sz w:val="24"/>
          <w:szCs w:val="24"/>
        </w:rPr>
        <w:t>)</w:t>
      </w:r>
      <w:r w:rsidR="007349F7">
        <w:rPr>
          <w:rFonts w:ascii="Times New Roman" w:hAnsi="Times New Roman"/>
          <w:sz w:val="24"/>
          <w:szCs w:val="24"/>
        </w:rPr>
        <w:t>.</w:t>
      </w:r>
    </w:p>
    <w:p w:rsidR="00423EFD" w:rsidRDefault="006845D1" w:rsidP="006845D1">
      <w:pPr>
        <w:tabs>
          <w:tab w:val="left" w:pos="709"/>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ab/>
      </w:r>
      <w:r w:rsidR="00811FBE">
        <w:rPr>
          <w:rFonts w:ascii="Times New Roman" w:hAnsi="Times New Roman" w:cs="Times New Roman"/>
          <w:sz w:val="24"/>
          <w:szCs w:val="24"/>
        </w:rPr>
        <w:t>Охват детей в возрасте 5-</w:t>
      </w:r>
      <w:r w:rsidR="00423EFD" w:rsidRPr="00423EFD">
        <w:rPr>
          <w:rFonts w:ascii="Times New Roman" w:hAnsi="Times New Roman" w:cs="Times New Roman"/>
          <w:sz w:val="24"/>
          <w:szCs w:val="24"/>
        </w:rPr>
        <w:t>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r w:rsidR="00423EFD">
        <w:rPr>
          <w:rFonts w:ascii="Times New Roman" w:hAnsi="Times New Roman" w:cs="Times New Roman"/>
          <w:sz w:val="24"/>
          <w:szCs w:val="24"/>
        </w:rPr>
        <w:t xml:space="preserve"> составил</w:t>
      </w:r>
      <w:r w:rsidR="00204DE6">
        <w:rPr>
          <w:rFonts w:ascii="Times New Roman" w:hAnsi="Times New Roman" w:cs="Times New Roman"/>
          <w:sz w:val="24"/>
          <w:szCs w:val="24"/>
        </w:rPr>
        <w:t xml:space="preserve"> 67,40 %</w:t>
      </w:r>
      <w:r w:rsidR="00423EFD">
        <w:rPr>
          <w:rFonts w:ascii="Times New Roman" w:hAnsi="Times New Roman" w:cs="Times New Roman"/>
          <w:sz w:val="24"/>
          <w:szCs w:val="24"/>
        </w:rPr>
        <w:t xml:space="preserve"> </w:t>
      </w:r>
      <w:r w:rsidR="00204DE6">
        <w:rPr>
          <w:rFonts w:ascii="Times New Roman" w:hAnsi="Times New Roman" w:cs="Times New Roman"/>
          <w:sz w:val="24"/>
          <w:szCs w:val="24"/>
        </w:rPr>
        <w:t>(2016г. -</w:t>
      </w:r>
      <w:r w:rsidR="00423EFD">
        <w:rPr>
          <w:rFonts w:ascii="Times New Roman" w:hAnsi="Times New Roman" w:cs="Times New Roman"/>
          <w:sz w:val="24"/>
          <w:szCs w:val="24"/>
        </w:rPr>
        <w:t xml:space="preserve"> </w:t>
      </w:r>
      <w:r w:rsidR="00423EFD" w:rsidRPr="00204DE6">
        <w:rPr>
          <w:rFonts w:ascii="Times New Roman" w:hAnsi="Times New Roman" w:cs="Times New Roman"/>
          <w:sz w:val="24"/>
          <w:szCs w:val="24"/>
        </w:rPr>
        <w:t>62,695</w:t>
      </w:r>
      <w:r w:rsidR="00204DE6" w:rsidRPr="00204DE6">
        <w:rPr>
          <w:rFonts w:ascii="Times New Roman" w:hAnsi="Times New Roman" w:cs="Times New Roman"/>
          <w:sz w:val="24"/>
          <w:szCs w:val="24"/>
        </w:rPr>
        <w:t>;</w:t>
      </w:r>
      <w:r w:rsidR="00423EFD" w:rsidRPr="00204DE6">
        <w:rPr>
          <w:rFonts w:ascii="Times New Roman" w:hAnsi="Times New Roman" w:cs="Times New Roman"/>
          <w:sz w:val="24"/>
          <w:szCs w:val="24"/>
        </w:rPr>
        <w:t xml:space="preserve"> </w:t>
      </w:r>
      <w:r w:rsidR="00423EFD">
        <w:rPr>
          <w:rFonts w:ascii="Times New Roman" w:hAnsi="Times New Roman" w:cs="Times New Roman"/>
          <w:sz w:val="24"/>
          <w:szCs w:val="24"/>
        </w:rPr>
        <w:t>2015г. – 59,62%).</w:t>
      </w:r>
    </w:p>
    <w:p w:rsidR="007047FF" w:rsidRDefault="007047FF" w:rsidP="008E0354">
      <w:pPr>
        <w:autoSpaceDE w:val="0"/>
        <w:autoSpaceDN w:val="0"/>
        <w:adjustRightInd w:val="0"/>
        <w:spacing w:after="0"/>
        <w:ind w:firstLine="708"/>
        <w:jc w:val="both"/>
        <w:rPr>
          <w:rFonts w:ascii="Times New Roman" w:hAnsi="Times New Roman"/>
          <w:sz w:val="24"/>
          <w:szCs w:val="24"/>
        </w:rPr>
      </w:pPr>
      <w:r w:rsidRPr="00A64DB7">
        <w:rPr>
          <w:rFonts w:ascii="Times New Roman" w:hAnsi="Times New Roman"/>
          <w:sz w:val="24"/>
          <w:szCs w:val="24"/>
        </w:rPr>
        <w:t>Организации дополнительного образования детей создают условия для развития инклюзивного образования и доступности образовательных услуг для разных категорий детей.</w:t>
      </w:r>
      <w:r w:rsidR="00FC4DFA">
        <w:rPr>
          <w:rFonts w:ascii="Times New Roman" w:hAnsi="Times New Roman"/>
          <w:sz w:val="24"/>
          <w:szCs w:val="24"/>
        </w:rPr>
        <w:t xml:space="preserve"> </w:t>
      </w:r>
      <w:r w:rsidRPr="00A64DB7">
        <w:rPr>
          <w:rFonts w:ascii="Times New Roman" w:hAnsi="Times New Roman"/>
          <w:sz w:val="24"/>
          <w:szCs w:val="24"/>
        </w:rPr>
        <w:t xml:space="preserve">В образовательный процесс вовлекаются дети с ограниченными возможностями здоровья. Для них разрабатываются индивидуальные образовательные маршруты, а также дети  привлекаются  в клубные и групповые мероприятия. </w:t>
      </w:r>
    </w:p>
    <w:p w:rsidR="00FC4DFA" w:rsidRDefault="00FC4DFA" w:rsidP="00FC4DFA">
      <w:pPr>
        <w:spacing w:after="0"/>
        <w:ind w:firstLine="708"/>
        <w:jc w:val="both"/>
        <w:rPr>
          <w:rFonts w:ascii="Times New Roman" w:hAnsi="Times New Roman" w:cs="Times New Roman"/>
          <w:color w:val="000000"/>
          <w:sz w:val="24"/>
          <w:szCs w:val="24"/>
        </w:rPr>
      </w:pPr>
    </w:p>
    <w:p w:rsidR="00FC4DFA" w:rsidRPr="000E4483" w:rsidRDefault="00FC4DFA" w:rsidP="00FC4DFA">
      <w:pPr>
        <w:ind w:firstLine="567"/>
        <w:jc w:val="both"/>
        <w:rPr>
          <w:rFonts w:ascii="Times New Roman" w:hAnsi="Times New Roman" w:cs="Times New Roman"/>
          <w:b/>
          <w:bCs/>
          <w:color w:val="000000"/>
          <w:sz w:val="24"/>
          <w:szCs w:val="24"/>
        </w:rPr>
      </w:pPr>
      <w:r w:rsidRPr="000E4483">
        <w:rPr>
          <w:rFonts w:ascii="Times New Roman" w:hAnsi="Times New Roman" w:cs="Times New Roman"/>
          <w:b/>
          <w:bCs/>
          <w:color w:val="000000"/>
          <w:sz w:val="24"/>
          <w:szCs w:val="24"/>
        </w:rPr>
        <w:t>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rsidR="00284FA0" w:rsidRDefault="00204DE6" w:rsidP="00207112">
      <w:pPr>
        <w:pStyle w:val="Default"/>
        <w:ind w:firstLine="567"/>
        <w:jc w:val="both"/>
      </w:pPr>
      <w:r>
        <w:t xml:space="preserve">  </w:t>
      </w:r>
      <w:r w:rsidR="00284FA0" w:rsidRPr="00284FA0">
        <w:t xml:space="preserve">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w:t>
      </w:r>
      <w:r w:rsidR="00284FA0">
        <w:t>п</w:t>
      </w:r>
      <w:r w:rsidR="00284FA0" w:rsidRPr="00284FA0">
        <w:t xml:space="preserve">отенциала. </w:t>
      </w:r>
    </w:p>
    <w:p w:rsidR="00284FA0" w:rsidRDefault="00207112" w:rsidP="00207112">
      <w:pPr>
        <w:pStyle w:val="Default"/>
        <w:tabs>
          <w:tab w:val="left" w:pos="709"/>
        </w:tabs>
        <w:ind w:firstLine="425"/>
        <w:jc w:val="both"/>
      </w:pPr>
      <w:r>
        <w:tab/>
      </w:r>
      <w:proofErr w:type="gramStart"/>
      <w:r w:rsidR="00284FA0">
        <w:t>С</w:t>
      </w:r>
      <w:r w:rsidR="00284FA0" w:rsidRPr="00284FA0">
        <w:t>редняя численность педагогических работников (без внешних совместителей) государственных и муниципальных образовательных организаций дополнительно</w:t>
      </w:r>
      <w:r w:rsidR="00284FA0">
        <w:t>го образования</w:t>
      </w:r>
      <w:r w:rsidR="00284FA0" w:rsidRPr="00284FA0">
        <w:t>, реализующих дополнительные общеобразовательные программы для детей</w:t>
      </w:r>
      <w:r w:rsidR="00284FA0">
        <w:t xml:space="preserve"> </w:t>
      </w:r>
      <w:r w:rsidR="00284FA0" w:rsidRPr="00FC4DFA">
        <w:t xml:space="preserve">составляет </w:t>
      </w:r>
      <w:r w:rsidR="00811FBE">
        <w:t xml:space="preserve">34 человека (2016г. – </w:t>
      </w:r>
      <w:r w:rsidR="00FC4DFA">
        <w:t>36</w:t>
      </w:r>
      <w:r w:rsidR="00811FBE">
        <w:t xml:space="preserve">; </w:t>
      </w:r>
      <w:r w:rsidR="00284FA0" w:rsidRPr="00FC4DFA">
        <w:t>2015г.</w:t>
      </w:r>
      <w:r w:rsidR="00811FBE">
        <w:t xml:space="preserve"> </w:t>
      </w:r>
      <w:r w:rsidR="00284FA0" w:rsidRPr="00FC4DFA">
        <w:t>- 37),</w:t>
      </w:r>
      <w:r w:rsidR="00284FA0">
        <w:t xml:space="preserve"> из них с высшем образованием </w:t>
      </w:r>
      <w:r w:rsidR="00811FBE">
        <w:t xml:space="preserve">80 % (2016г. - </w:t>
      </w:r>
      <w:r w:rsidR="00284FA0" w:rsidRPr="00A64DB7">
        <w:t>80,6%</w:t>
      </w:r>
      <w:r w:rsidR="00811FBE">
        <w:t>;</w:t>
      </w:r>
      <w:r w:rsidR="00284FA0" w:rsidRPr="00A64DB7">
        <w:t xml:space="preserve"> 2015 г.- 81,4%)</w:t>
      </w:r>
      <w:r w:rsidR="00284FA0">
        <w:t>.</w:t>
      </w:r>
      <w:proofErr w:type="gramEnd"/>
    </w:p>
    <w:p w:rsidR="00585815" w:rsidRPr="00A64DB7" w:rsidRDefault="00585815" w:rsidP="00207112">
      <w:pPr>
        <w:spacing w:after="0"/>
        <w:ind w:firstLine="708"/>
        <w:jc w:val="both"/>
        <w:rPr>
          <w:rFonts w:ascii="Times New Roman" w:hAnsi="Times New Roman"/>
          <w:sz w:val="24"/>
          <w:szCs w:val="24"/>
        </w:rPr>
      </w:pPr>
      <w:r w:rsidRPr="00A64DB7">
        <w:rPr>
          <w:rFonts w:ascii="Times New Roman" w:hAnsi="Times New Roman"/>
          <w:sz w:val="24"/>
          <w:szCs w:val="24"/>
        </w:rPr>
        <w:t>Среднемесячная начисленная заработная плата педагогических работников</w:t>
      </w:r>
      <w:r w:rsidR="00B1303F">
        <w:rPr>
          <w:rFonts w:ascii="Times New Roman" w:hAnsi="Times New Roman"/>
          <w:sz w:val="24"/>
          <w:szCs w:val="24"/>
        </w:rPr>
        <w:t xml:space="preserve"> в сфере  дополнительного образования </w:t>
      </w:r>
      <w:r w:rsidRPr="00A64DB7">
        <w:rPr>
          <w:rFonts w:ascii="Times New Roman" w:hAnsi="Times New Roman"/>
          <w:sz w:val="24"/>
          <w:szCs w:val="24"/>
        </w:rPr>
        <w:t xml:space="preserve"> з</w:t>
      </w:r>
      <w:r w:rsidR="00783659">
        <w:rPr>
          <w:rFonts w:ascii="Times New Roman" w:hAnsi="Times New Roman"/>
          <w:sz w:val="24"/>
          <w:szCs w:val="24"/>
        </w:rPr>
        <w:t>а 2017</w:t>
      </w:r>
      <w:r w:rsidR="00B1303F">
        <w:rPr>
          <w:rFonts w:ascii="Times New Roman" w:hAnsi="Times New Roman"/>
          <w:sz w:val="24"/>
          <w:szCs w:val="24"/>
        </w:rPr>
        <w:t xml:space="preserve"> год </w:t>
      </w:r>
      <w:r w:rsidR="00B1303F" w:rsidRPr="00783659">
        <w:rPr>
          <w:rFonts w:ascii="Times New Roman" w:hAnsi="Times New Roman"/>
          <w:sz w:val="24"/>
          <w:szCs w:val="24"/>
        </w:rPr>
        <w:t xml:space="preserve">составила </w:t>
      </w:r>
      <w:r w:rsidR="00204DE6" w:rsidRPr="00783659">
        <w:rPr>
          <w:rFonts w:ascii="Times New Roman" w:hAnsi="Times New Roman"/>
          <w:sz w:val="24"/>
          <w:szCs w:val="24"/>
        </w:rPr>
        <w:t>51</w:t>
      </w:r>
      <w:r w:rsidR="00783659" w:rsidRPr="00783659">
        <w:rPr>
          <w:rFonts w:ascii="Times New Roman" w:hAnsi="Times New Roman"/>
          <w:sz w:val="24"/>
          <w:szCs w:val="24"/>
        </w:rPr>
        <w:t xml:space="preserve"> </w:t>
      </w:r>
      <w:r w:rsidR="00204DE6" w:rsidRPr="00783659">
        <w:rPr>
          <w:rFonts w:ascii="Times New Roman" w:hAnsi="Times New Roman"/>
          <w:sz w:val="24"/>
          <w:szCs w:val="24"/>
        </w:rPr>
        <w:t>035</w:t>
      </w:r>
      <w:r w:rsidR="00B1303F" w:rsidRPr="00783659">
        <w:rPr>
          <w:rFonts w:ascii="Times New Roman" w:hAnsi="Times New Roman"/>
          <w:sz w:val="24"/>
          <w:szCs w:val="24"/>
        </w:rPr>
        <w:t xml:space="preserve">. </w:t>
      </w:r>
    </w:p>
    <w:p w:rsidR="00585815" w:rsidRPr="00783659" w:rsidRDefault="00585815" w:rsidP="00B1303F">
      <w:pPr>
        <w:spacing w:after="0"/>
        <w:ind w:firstLine="708"/>
        <w:jc w:val="both"/>
        <w:rPr>
          <w:rFonts w:ascii="Times New Roman" w:hAnsi="Times New Roman"/>
          <w:sz w:val="24"/>
          <w:szCs w:val="24"/>
        </w:rPr>
      </w:pPr>
      <w:r w:rsidRPr="00783659">
        <w:rPr>
          <w:rFonts w:ascii="Times New Roman" w:hAnsi="Times New Roman"/>
          <w:sz w:val="24"/>
          <w:szCs w:val="24"/>
        </w:rPr>
        <w:t>Целевые показатели средней заработной платы</w:t>
      </w:r>
      <w:r w:rsidR="00783659" w:rsidRPr="00783659">
        <w:rPr>
          <w:rFonts w:ascii="Times New Roman" w:hAnsi="Times New Roman"/>
          <w:sz w:val="24"/>
          <w:szCs w:val="24"/>
        </w:rPr>
        <w:t>,</w:t>
      </w:r>
      <w:r w:rsidRPr="00783659">
        <w:rPr>
          <w:rFonts w:ascii="Times New Roman" w:hAnsi="Times New Roman"/>
          <w:sz w:val="24"/>
          <w:szCs w:val="24"/>
        </w:rPr>
        <w:t xml:space="preserve"> ежегодно устанавлива</w:t>
      </w:r>
      <w:r w:rsidR="00811FBE" w:rsidRPr="00783659">
        <w:rPr>
          <w:rFonts w:ascii="Times New Roman" w:hAnsi="Times New Roman"/>
          <w:sz w:val="24"/>
          <w:szCs w:val="24"/>
        </w:rPr>
        <w:t>емые</w:t>
      </w:r>
      <w:r w:rsidRPr="00783659">
        <w:rPr>
          <w:rFonts w:ascii="Times New Roman" w:hAnsi="Times New Roman"/>
          <w:sz w:val="24"/>
          <w:szCs w:val="24"/>
        </w:rPr>
        <w:t xml:space="preserve"> Департаментом образования и молодежной политики ХМАО-Югры </w:t>
      </w:r>
      <w:r w:rsidR="00811FBE" w:rsidRPr="00783659">
        <w:rPr>
          <w:rFonts w:ascii="Times New Roman" w:hAnsi="Times New Roman"/>
          <w:sz w:val="24"/>
          <w:szCs w:val="24"/>
        </w:rPr>
        <w:t>с</w:t>
      </w:r>
      <w:r w:rsidRPr="00783659">
        <w:rPr>
          <w:rFonts w:ascii="Times New Roman" w:hAnsi="Times New Roman"/>
          <w:sz w:val="24"/>
          <w:szCs w:val="24"/>
        </w:rPr>
        <w:t xml:space="preserve"> цел</w:t>
      </w:r>
      <w:r w:rsidR="00811FBE" w:rsidRPr="00783659">
        <w:rPr>
          <w:rFonts w:ascii="Times New Roman" w:hAnsi="Times New Roman"/>
          <w:sz w:val="24"/>
          <w:szCs w:val="24"/>
        </w:rPr>
        <w:t>ью</w:t>
      </w:r>
      <w:r w:rsidRPr="00783659">
        <w:rPr>
          <w:rFonts w:ascii="Times New Roman" w:hAnsi="Times New Roman"/>
          <w:sz w:val="24"/>
          <w:szCs w:val="24"/>
        </w:rPr>
        <w:t xml:space="preserve"> выполнения Указа Президента РФ </w:t>
      </w:r>
      <w:r w:rsidRPr="00783659">
        <w:rPr>
          <w:rFonts w:ascii="Times New Roman" w:eastAsia="Calibri" w:hAnsi="Times New Roman"/>
          <w:bCs/>
          <w:sz w:val="24"/>
          <w:szCs w:val="24"/>
        </w:rPr>
        <w:t>от 07.05.2012 № 597 «О мероприятиях по реализации государственной социальной политики»</w:t>
      </w:r>
      <w:r w:rsidR="00811FBE" w:rsidRPr="00783659">
        <w:rPr>
          <w:rFonts w:ascii="Times New Roman" w:eastAsia="Calibri" w:hAnsi="Times New Roman"/>
          <w:bCs/>
          <w:sz w:val="24"/>
          <w:szCs w:val="24"/>
        </w:rPr>
        <w:t>,</w:t>
      </w:r>
      <w:r w:rsidRPr="00783659">
        <w:rPr>
          <w:rFonts w:ascii="Times New Roman" w:hAnsi="Times New Roman"/>
          <w:sz w:val="24"/>
          <w:szCs w:val="24"/>
        </w:rPr>
        <w:t xml:space="preserve"> достигнуты.</w:t>
      </w:r>
    </w:p>
    <w:p w:rsidR="00B1303F" w:rsidRDefault="00B1303F" w:rsidP="00B1303F">
      <w:pPr>
        <w:spacing w:after="0"/>
        <w:ind w:firstLine="708"/>
        <w:jc w:val="both"/>
        <w:rPr>
          <w:rFonts w:ascii="Times New Roman" w:hAnsi="Times New Roman"/>
          <w:sz w:val="24"/>
          <w:szCs w:val="24"/>
        </w:rPr>
      </w:pPr>
    </w:p>
    <w:p w:rsidR="007A7247" w:rsidRDefault="007A7247" w:rsidP="007A7247">
      <w:pPr>
        <w:tabs>
          <w:tab w:val="left" w:pos="709"/>
        </w:tabs>
        <w:ind w:firstLine="708"/>
        <w:jc w:val="both"/>
        <w:rPr>
          <w:rFonts w:ascii="Times New Roman" w:hAnsi="Times New Roman" w:cs="Times New Roman"/>
          <w:b/>
          <w:bCs/>
          <w:color w:val="000000"/>
          <w:sz w:val="24"/>
          <w:szCs w:val="24"/>
        </w:rPr>
      </w:pPr>
      <w:r w:rsidRPr="002D1723">
        <w:rPr>
          <w:rFonts w:ascii="Times New Roman" w:hAnsi="Times New Roman" w:cs="Times New Roman"/>
          <w:b/>
          <w:bCs/>
          <w:color w:val="000000"/>
          <w:sz w:val="24"/>
          <w:szCs w:val="24"/>
        </w:rPr>
        <w:t>Материально-техническое и информационное обеспечение образовательных организаций, осуществляющих образовательную деятельность в части реализации дополнительных общеобразовательных программ</w:t>
      </w:r>
    </w:p>
    <w:p w:rsidR="007A7247" w:rsidRDefault="007A7247" w:rsidP="00805901">
      <w:pPr>
        <w:spacing w:after="0"/>
        <w:ind w:firstLine="708"/>
        <w:jc w:val="both"/>
        <w:rPr>
          <w:rFonts w:ascii="Times New Roman" w:hAnsi="Times New Roman" w:cs="Times New Roman"/>
          <w:sz w:val="24"/>
          <w:szCs w:val="24"/>
        </w:rPr>
      </w:pPr>
      <w:r w:rsidRPr="00805175">
        <w:rPr>
          <w:rFonts w:ascii="Times New Roman" w:hAnsi="Times New Roman" w:cs="Times New Roman"/>
          <w:sz w:val="24"/>
          <w:szCs w:val="24"/>
        </w:rPr>
        <w:t>Общая площадь всех помещений организаций дополнительного образования в расчете на одного обучающегося</w:t>
      </w:r>
      <w:r>
        <w:rPr>
          <w:rFonts w:ascii="Times New Roman" w:hAnsi="Times New Roman" w:cs="Times New Roman"/>
          <w:sz w:val="24"/>
          <w:szCs w:val="24"/>
        </w:rPr>
        <w:t xml:space="preserve"> </w:t>
      </w:r>
      <w:r w:rsidR="00811FBE">
        <w:rPr>
          <w:rFonts w:ascii="Times New Roman" w:hAnsi="Times New Roman" w:cs="Times New Roman"/>
          <w:sz w:val="24"/>
          <w:szCs w:val="24"/>
        </w:rPr>
        <w:t>1,26 % (2016г. - 1,33%;</w:t>
      </w:r>
      <w:r>
        <w:rPr>
          <w:rFonts w:ascii="Times New Roman" w:hAnsi="Times New Roman" w:cs="Times New Roman"/>
          <w:sz w:val="24"/>
          <w:szCs w:val="24"/>
        </w:rPr>
        <w:t xml:space="preserve"> </w:t>
      </w:r>
      <w:r w:rsidR="00811FBE">
        <w:rPr>
          <w:rFonts w:ascii="Times New Roman" w:hAnsi="Times New Roman" w:cs="Times New Roman"/>
          <w:sz w:val="24"/>
          <w:szCs w:val="24"/>
        </w:rPr>
        <w:t>2015г.- 1,39%</w:t>
      </w:r>
      <w:r>
        <w:rPr>
          <w:rFonts w:ascii="Times New Roman" w:hAnsi="Times New Roman" w:cs="Times New Roman"/>
          <w:sz w:val="24"/>
          <w:szCs w:val="24"/>
        </w:rPr>
        <w:t>).</w:t>
      </w:r>
    </w:p>
    <w:p w:rsidR="007A7247" w:rsidRPr="00805175" w:rsidRDefault="007A7247" w:rsidP="0080590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Все учреждения дополнительного образования  имеют водопровод, канализацию, центральное отопление. Вся инженерная инфраструктура находится в рабочем состоянии.</w:t>
      </w:r>
    </w:p>
    <w:p w:rsidR="007A7247" w:rsidRDefault="007A7247" w:rsidP="00805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Pr="0011557F">
        <w:rPr>
          <w:rFonts w:ascii="Times New Roman" w:hAnsi="Times New Roman" w:cs="Times New Roman"/>
          <w:sz w:val="24"/>
          <w:szCs w:val="24"/>
        </w:rPr>
        <w:t xml:space="preserve"> 201</w:t>
      </w:r>
      <w:r w:rsidR="00811FBE">
        <w:rPr>
          <w:rFonts w:ascii="Times New Roman" w:hAnsi="Times New Roman" w:cs="Times New Roman"/>
          <w:sz w:val="24"/>
          <w:szCs w:val="24"/>
        </w:rPr>
        <w:t>7</w:t>
      </w:r>
      <w:r w:rsidRPr="0011557F">
        <w:rPr>
          <w:rFonts w:ascii="Times New Roman" w:hAnsi="Times New Roman" w:cs="Times New Roman"/>
          <w:sz w:val="24"/>
          <w:szCs w:val="24"/>
        </w:rPr>
        <w:t xml:space="preserve"> году число персональных компьютеров, используемых в учебных целях, в расчете на 100 учащихся общеобразовательных организаций составило</w:t>
      </w:r>
      <w:r w:rsidR="00783659">
        <w:rPr>
          <w:rFonts w:ascii="Times New Roman" w:hAnsi="Times New Roman" w:cs="Times New Roman"/>
          <w:sz w:val="24"/>
          <w:szCs w:val="24"/>
        </w:rPr>
        <w:t xml:space="preserve"> 0,93 </w:t>
      </w:r>
      <w:r w:rsidR="00783659" w:rsidRPr="0011557F">
        <w:rPr>
          <w:rFonts w:ascii="Times New Roman" w:hAnsi="Times New Roman" w:cs="Times New Roman"/>
          <w:sz w:val="24"/>
          <w:szCs w:val="24"/>
        </w:rPr>
        <w:t xml:space="preserve">единиц </w:t>
      </w:r>
      <w:r w:rsidR="00783659">
        <w:rPr>
          <w:rFonts w:ascii="Times New Roman" w:hAnsi="Times New Roman" w:cs="Times New Roman"/>
          <w:sz w:val="24"/>
          <w:szCs w:val="24"/>
        </w:rPr>
        <w:t xml:space="preserve">(2016г. - </w:t>
      </w:r>
      <w:r w:rsidRPr="00783659">
        <w:rPr>
          <w:rFonts w:ascii="Times New Roman" w:hAnsi="Times New Roman" w:cs="Times New Roman"/>
          <w:sz w:val="24"/>
          <w:szCs w:val="24"/>
        </w:rPr>
        <w:t>1,</w:t>
      </w:r>
      <w:r w:rsidR="00783659" w:rsidRPr="00783659">
        <w:rPr>
          <w:rFonts w:ascii="Times New Roman" w:hAnsi="Times New Roman" w:cs="Times New Roman"/>
          <w:sz w:val="24"/>
          <w:szCs w:val="24"/>
        </w:rPr>
        <w:t>49</w:t>
      </w:r>
      <w:r w:rsidR="00783659">
        <w:rPr>
          <w:rFonts w:ascii="Times New Roman" w:hAnsi="Times New Roman" w:cs="Times New Roman"/>
          <w:sz w:val="24"/>
          <w:szCs w:val="24"/>
        </w:rPr>
        <w:t>;</w:t>
      </w:r>
      <w:r w:rsidRPr="0011557F">
        <w:rPr>
          <w:rFonts w:ascii="Times New Roman" w:hAnsi="Times New Roman" w:cs="Times New Roman"/>
          <w:sz w:val="24"/>
          <w:szCs w:val="24"/>
        </w:rPr>
        <w:t xml:space="preserve"> 2015г. </w:t>
      </w:r>
      <w:r w:rsidR="00783659">
        <w:rPr>
          <w:rFonts w:ascii="Times New Roman" w:hAnsi="Times New Roman" w:cs="Times New Roman"/>
          <w:sz w:val="24"/>
          <w:szCs w:val="24"/>
        </w:rPr>
        <w:t>-</w:t>
      </w:r>
      <w:r>
        <w:rPr>
          <w:rFonts w:ascii="Times New Roman" w:hAnsi="Times New Roman" w:cs="Times New Roman"/>
          <w:sz w:val="24"/>
          <w:szCs w:val="24"/>
        </w:rPr>
        <w:t xml:space="preserve"> 1,65</w:t>
      </w:r>
      <w:r w:rsidRPr="0011557F">
        <w:rPr>
          <w:rFonts w:ascii="Times New Roman" w:hAnsi="Times New Roman" w:cs="Times New Roman"/>
          <w:sz w:val="24"/>
          <w:szCs w:val="24"/>
        </w:rPr>
        <w:t>), из них колич</w:t>
      </w:r>
      <w:r w:rsidR="00783659">
        <w:rPr>
          <w:rFonts w:ascii="Times New Roman" w:hAnsi="Times New Roman" w:cs="Times New Roman"/>
          <w:sz w:val="24"/>
          <w:szCs w:val="24"/>
        </w:rPr>
        <w:t xml:space="preserve">ество компьютеров, подключенных </w:t>
      </w:r>
      <w:r w:rsidRPr="0011557F">
        <w:rPr>
          <w:rFonts w:ascii="Times New Roman" w:hAnsi="Times New Roman" w:cs="Times New Roman"/>
          <w:sz w:val="24"/>
          <w:szCs w:val="24"/>
        </w:rPr>
        <w:t>к сети Интернет</w:t>
      </w:r>
      <w:r w:rsidR="00195634">
        <w:rPr>
          <w:rFonts w:ascii="Times New Roman" w:hAnsi="Times New Roman" w:cs="Times New Roman"/>
          <w:sz w:val="24"/>
          <w:szCs w:val="24"/>
        </w:rPr>
        <w:t>,</w:t>
      </w:r>
      <w:r w:rsidRPr="0011557F">
        <w:rPr>
          <w:rFonts w:ascii="Times New Roman" w:hAnsi="Times New Roman" w:cs="Times New Roman"/>
          <w:sz w:val="24"/>
          <w:szCs w:val="24"/>
        </w:rPr>
        <w:t xml:space="preserve"> </w:t>
      </w:r>
      <w:r w:rsidR="00783659">
        <w:rPr>
          <w:rFonts w:ascii="Times New Roman" w:hAnsi="Times New Roman" w:cs="Times New Roman"/>
          <w:sz w:val="24"/>
          <w:szCs w:val="24"/>
        </w:rPr>
        <w:t>-</w:t>
      </w:r>
      <w:r>
        <w:rPr>
          <w:rFonts w:ascii="Times New Roman" w:hAnsi="Times New Roman" w:cs="Times New Roman"/>
          <w:sz w:val="24"/>
          <w:szCs w:val="24"/>
        </w:rPr>
        <w:t xml:space="preserve"> </w:t>
      </w:r>
      <w:r w:rsidR="00195634">
        <w:rPr>
          <w:rFonts w:ascii="Times New Roman" w:hAnsi="Times New Roman" w:cs="Times New Roman"/>
          <w:sz w:val="24"/>
          <w:szCs w:val="24"/>
        </w:rPr>
        <w:t xml:space="preserve">0,36 единиц (2016г. - </w:t>
      </w:r>
      <w:r>
        <w:rPr>
          <w:rFonts w:ascii="Times New Roman" w:hAnsi="Times New Roman" w:cs="Times New Roman"/>
          <w:sz w:val="24"/>
          <w:szCs w:val="24"/>
        </w:rPr>
        <w:t>0,43</w:t>
      </w:r>
      <w:r w:rsidR="00195634">
        <w:rPr>
          <w:rFonts w:ascii="Times New Roman" w:hAnsi="Times New Roman" w:cs="Times New Roman"/>
          <w:sz w:val="24"/>
          <w:szCs w:val="24"/>
        </w:rPr>
        <w:t xml:space="preserve">; </w:t>
      </w:r>
      <w:r w:rsidRPr="0011557F">
        <w:rPr>
          <w:rFonts w:ascii="Times New Roman" w:hAnsi="Times New Roman" w:cs="Times New Roman"/>
          <w:sz w:val="24"/>
          <w:szCs w:val="24"/>
        </w:rPr>
        <w:t>2015г. –</w:t>
      </w:r>
      <w:r>
        <w:rPr>
          <w:rFonts w:ascii="Times New Roman" w:hAnsi="Times New Roman" w:cs="Times New Roman"/>
          <w:sz w:val="24"/>
          <w:szCs w:val="24"/>
        </w:rPr>
        <w:t xml:space="preserve"> 0,04</w:t>
      </w:r>
      <w:r w:rsidRPr="0011557F">
        <w:rPr>
          <w:rFonts w:ascii="Times New Roman" w:hAnsi="Times New Roman" w:cs="Times New Roman"/>
          <w:sz w:val="24"/>
          <w:szCs w:val="24"/>
        </w:rPr>
        <w:t>).</w:t>
      </w:r>
    </w:p>
    <w:p w:rsidR="007A7247" w:rsidRDefault="007A7247" w:rsidP="00805901">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 xml:space="preserve">Созданы условия для обеспечения безопасности </w:t>
      </w:r>
      <w:proofErr w:type="gramStart"/>
      <w:r w:rsidRPr="00AF1F40">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A7247" w:rsidRDefault="007A7247" w:rsidP="00805901">
      <w:pPr>
        <w:spacing w:after="0"/>
        <w:ind w:firstLine="708"/>
        <w:jc w:val="both"/>
        <w:rPr>
          <w:rFonts w:ascii="Times New Roman" w:hAnsi="Times New Roman" w:cs="Times New Roman"/>
          <w:sz w:val="24"/>
          <w:szCs w:val="24"/>
        </w:rPr>
      </w:pPr>
      <w:r w:rsidRPr="00AF1F40">
        <w:rPr>
          <w:rFonts w:ascii="Times New Roman" w:hAnsi="Times New Roman" w:cs="Times New Roman"/>
          <w:sz w:val="24"/>
          <w:szCs w:val="24"/>
        </w:rPr>
        <w:t>Удельный вес числа организаций, и</w:t>
      </w:r>
      <w:r w:rsidR="00783659">
        <w:rPr>
          <w:rFonts w:ascii="Times New Roman" w:hAnsi="Times New Roman" w:cs="Times New Roman"/>
          <w:sz w:val="24"/>
          <w:szCs w:val="24"/>
        </w:rPr>
        <w:t xml:space="preserve">меющих пожарные краны и рукава, </w:t>
      </w:r>
      <w:r w:rsidRPr="00AF1F40">
        <w:rPr>
          <w:rFonts w:ascii="Times New Roman" w:hAnsi="Times New Roman" w:cs="Times New Roman"/>
          <w:sz w:val="24"/>
          <w:szCs w:val="24"/>
        </w:rPr>
        <w:t xml:space="preserve">дымовые </w:t>
      </w:r>
      <w:proofErr w:type="spellStart"/>
      <w:r w:rsidRPr="00AF1F40">
        <w:rPr>
          <w:rFonts w:ascii="Times New Roman" w:hAnsi="Times New Roman" w:cs="Times New Roman"/>
          <w:sz w:val="24"/>
          <w:szCs w:val="24"/>
        </w:rPr>
        <w:t>извещатели</w:t>
      </w:r>
      <w:proofErr w:type="spellEnd"/>
      <w:r w:rsidR="00783659">
        <w:rPr>
          <w:rFonts w:ascii="Times New Roman" w:hAnsi="Times New Roman" w:cs="Times New Roman"/>
          <w:sz w:val="24"/>
          <w:szCs w:val="24"/>
        </w:rPr>
        <w:t>,</w:t>
      </w:r>
      <w:r w:rsidRPr="00AF1F40">
        <w:rPr>
          <w:rFonts w:ascii="Times New Roman" w:hAnsi="Times New Roman" w:cs="Times New Roman"/>
          <w:sz w:val="24"/>
          <w:szCs w:val="24"/>
        </w:rPr>
        <w:t xml:space="preserve"> в общем числе образовательных организаций дополнительного образования</w:t>
      </w:r>
      <w:r>
        <w:rPr>
          <w:rFonts w:ascii="Times New Roman" w:hAnsi="Times New Roman" w:cs="Times New Roman"/>
          <w:sz w:val="24"/>
          <w:szCs w:val="24"/>
        </w:rPr>
        <w:t xml:space="preserve"> составил </w:t>
      </w:r>
      <w:r w:rsidR="00195634">
        <w:rPr>
          <w:rFonts w:ascii="Times New Roman" w:hAnsi="Times New Roman" w:cs="Times New Roman"/>
          <w:sz w:val="24"/>
          <w:szCs w:val="24"/>
        </w:rPr>
        <w:t xml:space="preserve">100 % (2016г. - </w:t>
      </w:r>
      <w:r>
        <w:rPr>
          <w:rFonts w:ascii="Times New Roman" w:hAnsi="Times New Roman" w:cs="Times New Roman"/>
          <w:sz w:val="24"/>
          <w:szCs w:val="24"/>
        </w:rPr>
        <w:t>100%</w:t>
      </w:r>
      <w:r w:rsidR="00195634">
        <w:rPr>
          <w:rFonts w:ascii="Times New Roman" w:hAnsi="Times New Roman" w:cs="Times New Roman"/>
          <w:sz w:val="24"/>
          <w:szCs w:val="24"/>
        </w:rPr>
        <w:t>;</w:t>
      </w:r>
      <w:r>
        <w:rPr>
          <w:rFonts w:ascii="Times New Roman" w:hAnsi="Times New Roman" w:cs="Times New Roman"/>
          <w:sz w:val="24"/>
          <w:szCs w:val="24"/>
        </w:rPr>
        <w:t xml:space="preserve"> 2015г.- 100%).</w:t>
      </w:r>
    </w:p>
    <w:p w:rsidR="007A7247" w:rsidRDefault="007A7247" w:rsidP="00805901">
      <w:pPr>
        <w:tabs>
          <w:tab w:val="left" w:pos="709"/>
        </w:tabs>
        <w:spacing w:after="0"/>
        <w:ind w:firstLine="708"/>
        <w:jc w:val="both"/>
        <w:rPr>
          <w:rFonts w:ascii="Times New Roman" w:hAnsi="Times New Roman" w:cs="Times New Roman"/>
          <w:sz w:val="24"/>
          <w:szCs w:val="24"/>
        </w:rPr>
      </w:pPr>
      <w:r w:rsidRPr="00FE7E7E">
        <w:rPr>
          <w:rFonts w:ascii="Times New Roman" w:hAnsi="Times New Roman" w:cs="Times New Roman"/>
          <w:sz w:val="24"/>
          <w:szCs w:val="24"/>
        </w:rPr>
        <w:t>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r>
        <w:rPr>
          <w:rFonts w:ascii="Times New Roman" w:hAnsi="Times New Roman" w:cs="Times New Roman"/>
          <w:sz w:val="24"/>
          <w:szCs w:val="24"/>
        </w:rPr>
        <w:t xml:space="preserve"> </w:t>
      </w:r>
      <w:r w:rsidR="00195634">
        <w:rPr>
          <w:rFonts w:ascii="Times New Roman" w:hAnsi="Times New Roman" w:cs="Times New Roman"/>
          <w:sz w:val="24"/>
          <w:szCs w:val="24"/>
        </w:rPr>
        <w:t>–</w:t>
      </w:r>
      <w:r>
        <w:rPr>
          <w:rFonts w:ascii="Times New Roman" w:hAnsi="Times New Roman" w:cs="Times New Roman"/>
          <w:sz w:val="24"/>
          <w:szCs w:val="24"/>
        </w:rPr>
        <w:t xml:space="preserve"> </w:t>
      </w:r>
      <w:r w:rsidR="00195634">
        <w:rPr>
          <w:rFonts w:ascii="Times New Roman" w:hAnsi="Times New Roman" w:cs="Times New Roman"/>
          <w:sz w:val="24"/>
          <w:szCs w:val="24"/>
        </w:rPr>
        <w:t xml:space="preserve">25 % (2016г. - </w:t>
      </w:r>
      <w:r>
        <w:rPr>
          <w:rFonts w:ascii="Times New Roman" w:hAnsi="Times New Roman" w:cs="Times New Roman"/>
          <w:sz w:val="24"/>
          <w:szCs w:val="24"/>
        </w:rPr>
        <w:t>25%</w:t>
      </w:r>
      <w:r w:rsidR="00195634">
        <w:rPr>
          <w:rFonts w:ascii="Times New Roman" w:hAnsi="Times New Roman" w:cs="Times New Roman"/>
          <w:sz w:val="24"/>
          <w:szCs w:val="24"/>
        </w:rPr>
        <w:t xml:space="preserve">; </w:t>
      </w:r>
      <w:r>
        <w:rPr>
          <w:rFonts w:ascii="Times New Roman" w:hAnsi="Times New Roman" w:cs="Times New Roman"/>
          <w:sz w:val="24"/>
          <w:szCs w:val="24"/>
        </w:rPr>
        <w:t>2015г.- 25%). Здания, находящиеся в аварийном состоянии</w:t>
      </w:r>
      <w:r w:rsidR="00195634">
        <w:rPr>
          <w:rFonts w:ascii="Times New Roman" w:hAnsi="Times New Roman" w:cs="Times New Roman"/>
          <w:sz w:val="24"/>
          <w:szCs w:val="24"/>
        </w:rPr>
        <w:t>,</w:t>
      </w:r>
      <w:r>
        <w:rPr>
          <w:rFonts w:ascii="Times New Roman" w:hAnsi="Times New Roman" w:cs="Times New Roman"/>
          <w:sz w:val="24"/>
          <w:szCs w:val="24"/>
        </w:rPr>
        <w:t xml:space="preserve"> отсутствуют.</w:t>
      </w:r>
    </w:p>
    <w:p w:rsidR="00195634" w:rsidRDefault="00195634" w:rsidP="007A7247">
      <w:pPr>
        <w:spacing w:after="0"/>
        <w:ind w:firstLine="708"/>
        <w:jc w:val="both"/>
        <w:rPr>
          <w:rFonts w:ascii="Times New Roman" w:hAnsi="Times New Roman" w:cs="Times New Roman"/>
          <w:b/>
          <w:sz w:val="24"/>
          <w:szCs w:val="24"/>
        </w:rPr>
      </w:pPr>
    </w:p>
    <w:p w:rsidR="007A7247" w:rsidRDefault="007A7247" w:rsidP="007A7247">
      <w:pPr>
        <w:spacing w:after="0"/>
        <w:ind w:firstLine="708"/>
        <w:jc w:val="both"/>
        <w:rPr>
          <w:rFonts w:ascii="Times New Roman" w:hAnsi="Times New Roman" w:cs="Times New Roman"/>
          <w:b/>
          <w:sz w:val="24"/>
          <w:szCs w:val="24"/>
        </w:rPr>
      </w:pPr>
      <w:r w:rsidRPr="003A719F">
        <w:rPr>
          <w:rFonts w:ascii="Times New Roman" w:hAnsi="Times New Roman" w:cs="Times New Roman"/>
          <w:b/>
          <w:sz w:val="24"/>
          <w:szCs w:val="24"/>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7A7247" w:rsidRDefault="007A7247" w:rsidP="007A72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За 201</w:t>
      </w:r>
      <w:r w:rsidR="007B3E5A">
        <w:rPr>
          <w:rFonts w:ascii="Times New Roman" w:hAnsi="Times New Roman" w:cs="Times New Roman"/>
          <w:sz w:val="24"/>
          <w:szCs w:val="24"/>
        </w:rPr>
        <w:t>7</w:t>
      </w:r>
      <w:r>
        <w:rPr>
          <w:rFonts w:ascii="Times New Roman" w:hAnsi="Times New Roman" w:cs="Times New Roman"/>
          <w:sz w:val="24"/>
          <w:szCs w:val="24"/>
        </w:rPr>
        <w:t xml:space="preserve"> год сеть образовательных организаций дополнительного образования не изменилась.</w:t>
      </w:r>
    </w:p>
    <w:p w:rsidR="00C6090E" w:rsidRDefault="007B3E5A" w:rsidP="00C6090E">
      <w:pPr>
        <w:pStyle w:val="Default"/>
        <w:tabs>
          <w:tab w:val="left" w:pos="709"/>
        </w:tabs>
        <w:ind w:firstLine="425"/>
        <w:jc w:val="both"/>
        <w:rPr>
          <w:b/>
          <w:iCs/>
        </w:rPr>
      </w:pPr>
      <w:r>
        <w:rPr>
          <w:b/>
          <w:iCs/>
        </w:rPr>
        <w:t xml:space="preserve">     </w:t>
      </w:r>
      <w:r w:rsidR="00C6090E" w:rsidRPr="0019619D">
        <w:rPr>
          <w:b/>
          <w:iCs/>
        </w:rPr>
        <w:t>Финансово-экономическая деятельность образовательных организаций, осуществляющих образовательную деятельность в части реализации дополнительных общеобразовательных программ</w:t>
      </w:r>
    </w:p>
    <w:p w:rsidR="00C6090E" w:rsidRDefault="00C6090E" w:rsidP="00C6090E">
      <w:pPr>
        <w:pStyle w:val="Default"/>
        <w:ind w:firstLine="708"/>
        <w:jc w:val="both"/>
      </w:pPr>
      <w:r>
        <w:t>В 201</w:t>
      </w:r>
      <w:r w:rsidR="007B3E5A">
        <w:t>7</w:t>
      </w:r>
      <w:r>
        <w:t xml:space="preserve"> году о</w:t>
      </w:r>
      <w:r w:rsidRPr="00584B6D">
        <w:t>бщий объем финансовых средств, поступивших в образовательные организации дополнительного образования, в расчете на одного обучающегося</w:t>
      </w:r>
      <w:r>
        <w:t xml:space="preserve"> составил</w:t>
      </w:r>
      <w:r w:rsidR="00D70777">
        <w:t xml:space="preserve"> 24,60 тыс. руб. (2016г. </w:t>
      </w:r>
      <w:r w:rsidR="00E71917">
        <w:t>–</w:t>
      </w:r>
      <w:r>
        <w:t xml:space="preserve"> </w:t>
      </w:r>
      <w:r w:rsidR="00E71917" w:rsidRPr="00E71917">
        <w:rPr>
          <w:color w:val="auto"/>
        </w:rPr>
        <w:t>29,02</w:t>
      </w:r>
      <w:r w:rsidRPr="00E71917">
        <w:rPr>
          <w:color w:val="auto"/>
        </w:rPr>
        <w:t xml:space="preserve"> </w:t>
      </w:r>
      <w:r>
        <w:t>тыс. руб.</w:t>
      </w:r>
      <w:r w:rsidR="00E71917">
        <w:t xml:space="preserve">; </w:t>
      </w:r>
      <w:r>
        <w:t>2015г.- 31.88 тыс. руб.).</w:t>
      </w:r>
    </w:p>
    <w:p w:rsidR="00C6090E" w:rsidRDefault="00C6090E" w:rsidP="00C6090E">
      <w:pPr>
        <w:pStyle w:val="Default"/>
        <w:tabs>
          <w:tab w:val="left" w:pos="709"/>
        </w:tabs>
        <w:ind w:firstLine="708"/>
        <w:jc w:val="both"/>
      </w:pPr>
      <w:r w:rsidRPr="00584B6D">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r>
        <w:t xml:space="preserve">  составил</w:t>
      </w:r>
      <w:r w:rsidR="00E71917">
        <w:t xml:space="preserve"> 6,27 %</w:t>
      </w:r>
      <w:r>
        <w:t xml:space="preserve"> </w:t>
      </w:r>
      <w:r w:rsidR="00E71917">
        <w:t xml:space="preserve">(2016г. - </w:t>
      </w:r>
      <w:r w:rsidRPr="00E71917">
        <w:t>0,</w:t>
      </w:r>
      <w:r w:rsidR="00E71917" w:rsidRPr="00E71917">
        <w:t>0</w:t>
      </w:r>
      <w:r w:rsidRPr="00E71917">
        <w:t>%</w:t>
      </w:r>
      <w:r w:rsidR="00E71917" w:rsidRPr="00E71917">
        <w:t>;</w:t>
      </w:r>
      <w:r>
        <w:t xml:space="preserve"> 2015г. - 0,13%</w:t>
      </w:r>
      <w:r w:rsidR="00E71917">
        <w:t>)</w:t>
      </w:r>
      <w:r>
        <w:t>.</w:t>
      </w:r>
    </w:p>
    <w:p w:rsidR="007B3E5A" w:rsidRDefault="007B3E5A" w:rsidP="00805901">
      <w:pPr>
        <w:tabs>
          <w:tab w:val="left" w:pos="709"/>
          <w:tab w:val="left" w:pos="851"/>
        </w:tabs>
        <w:spacing w:after="0"/>
        <w:ind w:firstLine="708"/>
        <w:jc w:val="both"/>
        <w:rPr>
          <w:rFonts w:ascii="Times New Roman" w:hAnsi="Times New Roman" w:cs="Times New Roman"/>
          <w:b/>
          <w:sz w:val="24"/>
          <w:szCs w:val="24"/>
        </w:rPr>
      </w:pPr>
    </w:p>
    <w:p w:rsidR="00C6090E" w:rsidRDefault="00C6090E" w:rsidP="00805901">
      <w:pPr>
        <w:tabs>
          <w:tab w:val="left" w:pos="709"/>
          <w:tab w:val="left" w:pos="851"/>
        </w:tabs>
        <w:spacing w:after="0"/>
        <w:ind w:firstLine="708"/>
        <w:jc w:val="both"/>
        <w:rPr>
          <w:rFonts w:ascii="Times New Roman" w:hAnsi="Times New Roman" w:cs="Times New Roman"/>
          <w:b/>
          <w:sz w:val="24"/>
          <w:szCs w:val="24"/>
        </w:rPr>
      </w:pPr>
      <w:r w:rsidRPr="00620C8F">
        <w:rPr>
          <w:rFonts w:ascii="Times New Roman" w:hAnsi="Times New Roman" w:cs="Times New Roman"/>
          <w:b/>
          <w:sz w:val="24"/>
          <w:szCs w:val="24"/>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rsidR="00C6090E" w:rsidRPr="00A2741D" w:rsidRDefault="00C6090E" w:rsidP="00C6090E">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В 201</w:t>
      </w:r>
      <w:r w:rsidR="007B3E5A">
        <w:rPr>
          <w:rFonts w:ascii="Times New Roman" w:hAnsi="Times New Roman"/>
          <w:sz w:val="24"/>
          <w:szCs w:val="24"/>
        </w:rPr>
        <w:t>7</w:t>
      </w:r>
      <w:r w:rsidRPr="00A2741D">
        <w:rPr>
          <w:rFonts w:ascii="Times New Roman" w:hAnsi="Times New Roman"/>
          <w:sz w:val="24"/>
          <w:szCs w:val="24"/>
        </w:rPr>
        <w:t xml:space="preserve"> году проводились мероприятия по обеспечению безопасности и функционированию организаций  дополнительного образования, так как на результаты обучения и состояние здоровья воспитанников оказывают влияние условия, в которых они  находятся.</w:t>
      </w:r>
    </w:p>
    <w:p w:rsidR="00C6090E" w:rsidRPr="00A2741D" w:rsidRDefault="00C6090E" w:rsidP="00C6090E">
      <w:pPr>
        <w:tabs>
          <w:tab w:val="left" w:pos="284"/>
          <w:tab w:val="left" w:pos="6530"/>
        </w:tabs>
        <w:spacing w:after="0"/>
        <w:jc w:val="both"/>
        <w:rPr>
          <w:rFonts w:ascii="Times New Roman" w:hAnsi="Times New Roman"/>
          <w:sz w:val="24"/>
          <w:szCs w:val="24"/>
        </w:rPr>
      </w:pPr>
      <w:r w:rsidRPr="00A2741D">
        <w:rPr>
          <w:rFonts w:ascii="Times New Roman" w:hAnsi="Times New Roman"/>
          <w:sz w:val="24"/>
          <w:szCs w:val="24"/>
        </w:rPr>
        <w:tab/>
        <w:t xml:space="preserve">       Все организации дополнительного образования оборудованы телефонными аппаратами, имеют </w:t>
      </w:r>
      <w:proofErr w:type="spellStart"/>
      <w:r w:rsidRPr="00A2741D">
        <w:rPr>
          <w:rFonts w:ascii="Times New Roman" w:hAnsi="Times New Roman"/>
          <w:sz w:val="24"/>
          <w:szCs w:val="24"/>
        </w:rPr>
        <w:t>периметральное</w:t>
      </w:r>
      <w:proofErr w:type="spellEnd"/>
      <w:r w:rsidRPr="00A2741D">
        <w:rPr>
          <w:rFonts w:ascii="Times New Roman" w:hAnsi="Times New Roman"/>
          <w:sz w:val="24"/>
          <w:szCs w:val="24"/>
        </w:rPr>
        <w:t xml:space="preserve">  ограждение, во  всех организациях   введен пропускной режим.</w:t>
      </w:r>
    </w:p>
    <w:p w:rsidR="007B3E5A" w:rsidRDefault="007B3E5A" w:rsidP="00392438">
      <w:pPr>
        <w:tabs>
          <w:tab w:val="left" w:pos="709"/>
        </w:tabs>
        <w:spacing w:after="0"/>
        <w:ind w:firstLine="708"/>
        <w:jc w:val="both"/>
        <w:rPr>
          <w:rFonts w:ascii="Times New Roman" w:hAnsi="Times New Roman" w:cs="Times New Roman"/>
          <w:b/>
          <w:iCs/>
          <w:sz w:val="24"/>
          <w:szCs w:val="24"/>
        </w:rPr>
      </w:pPr>
    </w:p>
    <w:p w:rsidR="00392438" w:rsidRPr="003136A2" w:rsidRDefault="00392438" w:rsidP="00392438">
      <w:pPr>
        <w:tabs>
          <w:tab w:val="left" w:pos="709"/>
        </w:tabs>
        <w:spacing w:after="0"/>
        <w:ind w:firstLine="708"/>
        <w:jc w:val="both"/>
        <w:rPr>
          <w:rFonts w:ascii="Times New Roman" w:hAnsi="Times New Roman" w:cs="Times New Roman"/>
          <w:b/>
          <w:iCs/>
          <w:sz w:val="24"/>
          <w:szCs w:val="24"/>
        </w:rPr>
      </w:pPr>
      <w:r w:rsidRPr="003136A2">
        <w:rPr>
          <w:rFonts w:ascii="Times New Roman" w:hAnsi="Times New Roman" w:cs="Times New Roman"/>
          <w:b/>
          <w:iCs/>
          <w:sz w:val="24"/>
          <w:szCs w:val="24"/>
        </w:rPr>
        <w:t xml:space="preserve">Учебные и </w:t>
      </w:r>
      <w:proofErr w:type="spellStart"/>
      <w:r w:rsidRPr="003136A2">
        <w:rPr>
          <w:rFonts w:ascii="Times New Roman" w:hAnsi="Times New Roman" w:cs="Times New Roman"/>
          <w:b/>
          <w:iCs/>
          <w:sz w:val="24"/>
          <w:szCs w:val="24"/>
        </w:rPr>
        <w:t>внеучебные</w:t>
      </w:r>
      <w:proofErr w:type="spellEnd"/>
      <w:r w:rsidRPr="003136A2">
        <w:rPr>
          <w:rFonts w:ascii="Times New Roman" w:hAnsi="Times New Roman" w:cs="Times New Roman"/>
          <w:b/>
          <w:iCs/>
          <w:sz w:val="24"/>
          <w:szCs w:val="24"/>
        </w:rPr>
        <w:t xml:space="preserve"> достижения лиц, обучающихся по программам дополнительного образования детей</w:t>
      </w:r>
    </w:p>
    <w:p w:rsidR="006363E1" w:rsidRPr="006363E1" w:rsidRDefault="006363E1" w:rsidP="00392438">
      <w:pPr>
        <w:spacing w:after="0"/>
        <w:ind w:firstLine="708"/>
        <w:jc w:val="both"/>
        <w:rPr>
          <w:rFonts w:ascii="Times New Roman" w:hAnsi="Times New Roman" w:cs="Times New Roman"/>
          <w:sz w:val="24"/>
          <w:szCs w:val="24"/>
        </w:rPr>
      </w:pPr>
      <w:r w:rsidRPr="006363E1">
        <w:rPr>
          <w:rFonts w:ascii="Times New Roman" w:hAnsi="Times New Roman" w:cs="Times New Roman"/>
          <w:sz w:val="24"/>
          <w:szCs w:val="24"/>
        </w:rPr>
        <w:t xml:space="preserve">Показателем учебных и </w:t>
      </w:r>
      <w:proofErr w:type="spellStart"/>
      <w:r w:rsidRPr="006363E1">
        <w:rPr>
          <w:rFonts w:ascii="Times New Roman" w:hAnsi="Times New Roman" w:cs="Times New Roman"/>
          <w:sz w:val="24"/>
          <w:szCs w:val="24"/>
        </w:rPr>
        <w:t>внеучебных</w:t>
      </w:r>
      <w:proofErr w:type="spellEnd"/>
      <w:r w:rsidRPr="006363E1">
        <w:rPr>
          <w:rFonts w:ascii="Times New Roman" w:hAnsi="Times New Roman" w:cs="Times New Roman"/>
          <w:sz w:val="24"/>
          <w:szCs w:val="24"/>
        </w:rPr>
        <w:t xml:space="preserve"> достижений обучающихся  является результативность участия детей в мероприятиях различного уровня.</w:t>
      </w:r>
    </w:p>
    <w:p w:rsidR="0007432D" w:rsidRDefault="0007432D" w:rsidP="006845D1">
      <w:pPr>
        <w:pStyle w:val="Default"/>
        <w:tabs>
          <w:tab w:val="left" w:pos="709"/>
        </w:tabs>
        <w:ind w:firstLine="708"/>
        <w:jc w:val="both"/>
      </w:pPr>
      <w:r w:rsidRPr="0007432D">
        <w:t xml:space="preserve">В 2017 году 1280 обучающихся и воспитанников образовательных организаций приняли участие в творческих конкурсах, состязательных соревнованиях различных </w:t>
      </w:r>
      <w:r w:rsidRPr="0007432D">
        <w:lastRenderedPageBreak/>
        <w:t>уровней (районного, регионального, всероссийского, международного), стали победителями и призерами 685 человек, из них победителей - 345, призеров - 340.</w:t>
      </w:r>
    </w:p>
    <w:p w:rsidR="00392438" w:rsidRPr="00A64DB7" w:rsidRDefault="00392438" w:rsidP="0007432D">
      <w:pPr>
        <w:shd w:val="clear" w:color="auto" w:fill="FFFFFF"/>
        <w:spacing w:after="0" w:line="240" w:lineRule="auto"/>
        <w:ind w:firstLine="709"/>
        <w:jc w:val="both"/>
        <w:rPr>
          <w:rFonts w:ascii="Times New Roman" w:hAnsi="Times New Roman"/>
          <w:sz w:val="24"/>
          <w:szCs w:val="24"/>
        </w:rPr>
      </w:pPr>
      <w:r w:rsidRPr="00A64DB7">
        <w:rPr>
          <w:rFonts w:ascii="Times New Roman" w:hAnsi="Times New Roman"/>
          <w:sz w:val="24"/>
          <w:szCs w:val="24"/>
        </w:rPr>
        <w:t>Наиболее значимые достижения в 201</w:t>
      </w:r>
      <w:r w:rsidR="0007432D">
        <w:rPr>
          <w:rFonts w:ascii="Times New Roman" w:hAnsi="Times New Roman"/>
          <w:sz w:val="24"/>
          <w:szCs w:val="24"/>
        </w:rPr>
        <w:t>7</w:t>
      </w:r>
      <w:r w:rsidRPr="00A64DB7">
        <w:rPr>
          <w:rFonts w:ascii="Times New Roman" w:hAnsi="Times New Roman"/>
          <w:sz w:val="24"/>
          <w:szCs w:val="24"/>
        </w:rPr>
        <w:t xml:space="preserve"> году:</w:t>
      </w:r>
    </w:p>
    <w:p w:rsidR="0007432D" w:rsidRPr="0007432D" w:rsidRDefault="0007432D" w:rsidP="0007432D">
      <w:pPr>
        <w:pStyle w:val="Default"/>
        <w:ind w:firstLine="709"/>
        <w:jc w:val="both"/>
        <w:rPr>
          <w:rFonts w:cstheme="minorBidi"/>
          <w:color w:val="auto"/>
        </w:rPr>
      </w:pPr>
      <w:r w:rsidRPr="0007432D">
        <w:rPr>
          <w:rFonts w:cstheme="minorBidi"/>
          <w:color w:val="auto"/>
        </w:rPr>
        <w:t>- Окружной семинар руководителей школьных лесничеств - 2 место в конкурсе «Лучший куратор школьного лесничества» и «Лучшее школьное лесничество» -  школьное лесничество «Родник» МКОУ «СОШ № 7»;</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экологический </w:t>
      </w:r>
      <w:proofErr w:type="spellStart"/>
      <w:r w:rsidRPr="0007432D">
        <w:rPr>
          <w:rFonts w:cstheme="minorBidi"/>
          <w:color w:val="auto"/>
        </w:rPr>
        <w:t>брейн</w:t>
      </w:r>
      <w:proofErr w:type="spellEnd"/>
      <w:r w:rsidRPr="0007432D">
        <w:rPr>
          <w:rFonts w:cstheme="minorBidi"/>
          <w:color w:val="auto"/>
        </w:rPr>
        <w:t xml:space="preserve"> -ринг, посвященный Году экологии в России «Югра заповедная» - 2 место Карп Н., обучающаяся МКОУ «Чемашинская СОШ» и МБУ ДО «Дом детского творчества» </w:t>
      </w:r>
      <w:proofErr w:type="spellStart"/>
      <w:r w:rsidRPr="0007432D">
        <w:rPr>
          <w:rFonts w:cstheme="minorBidi"/>
          <w:color w:val="auto"/>
        </w:rPr>
        <w:t>с</w:t>
      </w:r>
      <w:proofErr w:type="gramStart"/>
      <w:r w:rsidRPr="0007432D">
        <w:rPr>
          <w:rFonts w:cstheme="minorBidi"/>
          <w:color w:val="auto"/>
        </w:rPr>
        <w:t>.П</w:t>
      </w:r>
      <w:proofErr w:type="gramEnd"/>
      <w:r w:rsidRPr="0007432D">
        <w:rPr>
          <w:rFonts w:cstheme="minorBidi"/>
          <w:color w:val="auto"/>
        </w:rPr>
        <w:t>ерегребное</w:t>
      </w:r>
      <w:proofErr w:type="spellEnd"/>
      <w:r w:rsidRPr="0007432D">
        <w:rPr>
          <w:rFonts w:cstheme="minorBidi"/>
          <w:color w:val="auto"/>
        </w:rPr>
        <w:t xml:space="preserve">;  </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юниорский лесной конкурс «Подрост» -  2 место Карп Н., обучающаяся МКОУ «Чемашинская СОШ» и МБУ ДО «Дом детского творчества» </w:t>
      </w:r>
      <w:proofErr w:type="spellStart"/>
      <w:r w:rsidRPr="0007432D">
        <w:rPr>
          <w:rFonts w:cstheme="minorBidi"/>
          <w:color w:val="auto"/>
        </w:rPr>
        <w:t>с</w:t>
      </w:r>
      <w:proofErr w:type="gramStart"/>
      <w:r w:rsidRPr="0007432D">
        <w:rPr>
          <w:rFonts w:cstheme="minorBidi"/>
          <w:color w:val="auto"/>
        </w:rPr>
        <w:t>.П</w:t>
      </w:r>
      <w:proofErr w:type="gramEnd"/>
      <w:r w:rsidRPr="0007432D">
        <w:rPr>
          <w:rFonts w:cstheme="minorBidi"/>
          <w:color w:val="auto"/>
        </w:rPr>
        <w:t>ерегребное</w:t>
      </w:r>
      <w:proofErr w:type="spellEnd"/>
      <w:r w:rsidRPr="0007432D">
        <w:rPr>
          <w:rFonts w:cstheme="minorBidi"/>
          <w:color w:val="auto"/>
        </w:rPr>
        <w:t xml:space="preserve">; </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Всероссийский конкурс «100 лучших школ России» в конкурсе-выставке детского творчества «Красная книга глазами детей» - лауреат, Стыцюк О.П., директор музея «Отражение» при МКОУ «СОШ № 7»; </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w:t>
      </w:r>
      <w:proofErr w:type="spellStart"/>
      <w:r w:rsidRPr="0007432D">
        <w:rPr>
          <w:rFonts w:cstheme="minorBidi"/>
          <w:color w:val="auto"/>
        </w:rPr>
        <w:t>Фешн</w:t>
      </w:r>
      <w:proofErr w:type="spellEnd"/>
      <w:r w:rsidRPr="0007432D">
        <w:rPr>
          <w:rFonts w:cstheme="minorBidi"/>
          <w:color w:val="auto"/>
        </w:rPr>
        <w:t>-конкурс «</w:t>
      </w:r>
      <w:proofErr w:type="spellStart"/>
      <w:r w:rsidRPr="0007432D">
        <w:rPr>
          <w:rFonts w:cstheme="minorBidi"/>
          <w:color w:val="auto"/>
        </w:rPr>
        <w:t>Этномода</w:t>
      </w:r>
      <w:proofErr w:type="spellEnd"/>
      <w:r w:rsidRPr="0007432D">
        <w:rPr>
          <w:rFonts w:cstheme="minorBidi"/>
          <w:color w:val="auto"/>
        </w:rPr>
        <w:t>» в рамках Регионального форума национального единства «Югра многонациональная» - 2 место - театр моды «Силуэт», МБОУ ДО «Дом детского творчества «Новое поколение»;</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Региональный творческий конкурс «Голоса книг писателей Югры 2017 - специальный диплом «За эмоциональность» -  Гордийчук Е.; специальный диплом «За эмоциональное прочтение стихотворения Ю. </w:t>
      </w:r>
      <w:proofErr w:type="spellStart"/>
      <w:r w:rsidRPr="0007432D">
        <w:rPr>
          <w:rFonts w:cstheme="minorBidi"/>
          <w:color w:val="auto"/>
        </w:rPr>
        <w:t>Шесталова</w:t>
      </w:r>
      <w:proofErr w:type="spellEnd"/>
      <w:r w:rsidRPr="0007432D">
        <w:rPr>
          <w:rFonts w:cstheme="minorBidi"/>
          <w:color w:val="auto"/>
        </w:rPr>
        <w:t xml:space="preserve"> - Захаров А., обучающиеся МКОУ «Перегребинская СОШ № 1»;</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лично-командный открытый турнир по быстрым шахматам среди школьников «Северная лига» - 2 место - Михайлова С.; 3 место - </w:t>
      </w:r>
      <w:proofErr w:type="spellStart"/>
      <w:r w:rsidRPr="0007432D">
        <w:rPr>
          <w:rFonts w:cstheme="minorBidi"/>
          <w:color w:val="auto"/>
        </w:rPr>
        <w:t>Агзамова</w:t>
      </w:r>
      <w:proofErr w:type="spellEnd"/>
      <w:r w:rsidRPr="0007432D">
        <w:rPr>
          <w:rFonts w:cstheme="minorBidi"/>
          <w:color w:val="auto"/>
        </w:rPr>
        <w:t xml:space="preserve"> А., Шишков М., МБОУ ДО «Дом детского творчества «Новое поколение»; 3 место - </w:t>
      </w:r>
      <w:proofErr w:type="spellStart"/>
      <w:r w:rsidRPr="0007432D">
        <w:rPr>
          <w:rFonts w:cstheme="minorBidi"/>
          <w:color w:val="auto"/>
        </w:rPr>
        <w:t>Сизов</w:t>
      </w:r>
      <w:proofErr w:type="spellEnd"/>
      <w:r w:rsidRPr="0007432D">
        <w:rPr>
          <w:rFonts w:cstheme="minorBidi"/>
          <w:color w:val="auto"/>
        </w:rPr>
        <w:t xml:space="preserve"> А., обучающийся МКОУ «Унъюганская СОШ № 1»; 2 командное место - МБОУ ДО «Дом детского творчества «Новое поколение»;  </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открытый шахматный турнир «Лига севера» - 1 место - Кудинова Д.; 2 место - Меркулов В., </w:t>
      </w:r>
      <w:proofErr w:type="spellStart"/>
      <w:r w:rsidRPr="0007432D">
        <w:rPr>
          <w:rFonts w:cstheme="minorBidi"/>
          <w:color w:val="auto"/>
        </w:rPr>
        <w:t>Агзамова</w:t>
      </w:r>
      <w:proofErr w:type="spellEnd"/>
      <w:r w:rsidRPr="0007432D">
        <w:rPr>
          <w:rFonts w:cstheme="minorBidi"/>
          <w:color w:val="auto"/>
        </w:rPr>
        <w:t xml:space="preserve"> А.; 3 - место Яровой М.; 2 командное место -  МБОУ ДО                         «Дом детского творчества «Новое поколение»;</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Окружная акция «Музейная Арт-Маевка» - победитель в конкурсе «Приз зрительских симпатий» - Стыцюк О.П., директор музея «Отражение» при МКОУ «СОШ № 7»; </w:t>
      </w:r>
    </w:p>
    <w:p w:rsidR="0007432D" w:rsidRPr="0007432D" w:rsidRDefault="0007432D" w:rsidP="0007432D">
      <w:pPr>
        <w:pStyle w:val="Default"/>
        <w:ind w:firstLine="708"/>
        <w:jc w:val="both"/>
        <w:rPr>
          <w:rFonts w:cstheme="minorBidi"/>
          <w:color w:val="auto"/>
        </w:rPr>
      </w:pPr>
      <w:r w:rsidRPr="0007432D">
        <w:rPr>
          <w:rFonts w:cstheme="minorBidi"/>
          <w:color w:val="auto"/>
        </w:rPr>
        <w:t>- Международный конкурс-фестиваль «Достижение» г. Казань – 1 место - театр моды «Силуэт», МБОУ ДО «Дом детского творчества «Новое поколение»;</w:t>
      </w:r>
    </w:p>
    <w:p w:rsidR="0007432D" w:rsidRPr="0007432D" w:rsidRDefault="0007432D" w:rsidP="0007432D">
      <w:pPr>
        <w:pStyle w:val="Default"/>
        <w:ind w:firstLine="708"/>
        <w:jc w:val="both"/>
        <w:rPr>
          <w:rFonts w:cstheme="minorBidi"/>
          <w:color w:val="auto"/>
        </w:rPr>
      </w:pPr>
      <w:r w:rsidRPr="0007432D">
        <w:rPr>
          <w:rFonts w:cstheme="minorBidi"/>
          <w:color w:val="auto"/>
        </w:rPr>
        <w:t>- Международный хореографический фестиваль-конкурс творческих коллективов «Танец – как жизнь» г. Тюмень – 2 место - творческое объединение «Созвездие», МБОУ ДО «Дом детского творчества «Новое поколение»;</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Региональный этап конкурса чтецов «Живая классика» - 2 место </w:t>
      </w:r>
      <w:proofErr w:type="spellStart"/>
      <w:r w:rsidRPr="0007432D">
        <w:rPr>
          <w:rFonts w:cstheme="minorBidi"/>
          <w:color w:val="auto"/>
        </w:rPr>
        <w:t>Бегалиева</w:t>
      </w:r>
      <w:proofErr w:type="spellEnd"/>
      <w:r w:rsidRPr="0007432D">
        <w:rPr>
          <w:rFonts w:cstheme="minorBidi"/>
          <w:color w:val="auto"/>
        </w:rPr>
        <w:t xml:space="preserve"> А., обучающаяся МКОУ «Перегребинская СОШ «№ 2»;</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конкурс «Я, Югра, Россия» - 3 место </w:t>
      </w:r>
      <w:proofErr w:type="spellStart"/>
      <w:r w:rsidRPr="0007432D">
        <w:rPr>
          <w:rFonts w:cstheme="minorBidi"/>
          <w:color w:val="auto"/>
        </w:rPr>
        <w:t>Еноктаева</w:t>
      </w:r>
      <w:proofErr w:type="spellEnd"/>
      <w:r w:rsidRPr="0007432D">
        <w:rPr>
          <w:rFonts w:cstheme="minorBidi"/>
          <w:color w:val="auto"/>
        </w:rPr>
        <w:t xml:space="preserve"> А., обучающаяся                МКОУ «Комсомольская ООШ»;</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конкурс по вопросам развития казачьих кадетских классов на базе муниципальных общеобразовательных организаций в Ханты-Мансийском автономном округе-Югре – 2 место (200 </w:t>
      </w:r>
      <w:proofErr w:type="spellStart"/>
      <w:r w:rsidRPr="0007432D">
        <w:rPr>
          <w:rFonts w:cstheme="minorBidi"/>
          <w:color w:val="auto"/>
        </w:rPr>
        <w:t>тыс</w:t>
      </w:r>
      <w:proofErr w:type="gramStart"/>
      <w:r w:rsidRPr="0007432D">
        <w:rPr>
          <w:rFonts w:cstheme="minorBidi"/>
          <w:color w:val="auto"/>
        </w:rPr>
        <w:t>.р</w:t>
      </w:r>
      <w:proofErr w:type="gramEnd"/>
      <w:r w:rsidRPr="0007432D">
        <w:rPr>
          <w:rFonts w:cstheme="minorBidi"/>
          <w:color w:val="auto"/>
        </w:rPr>
        <w:t>уб</w:t>
      </w:r>
      <w:proofErr w:type="spellEnd"/>
      <w:r w:rsidRPr="0007432D">
        <w:rPr>
          <w:rFonts w:cstheme="minorBidi"/>
          <w:color w:val="auto"/>
        </w:rPr>
        <w:t xml:space="preserve">.) - МКОУ «Сергинская СОШ им. Героя Советского союза </w:t>
      </w:r>
      <w:proofErr w:type="spellStart"/>
      <w:r w:rsidRPr="0007432D">
        <w:rPr>
          <w:rFonts w:cstheme="minorBidi"/>
          <w:color w:val="auto"/>
        </w:rPr>
        <w:t>Н.И.Сирина</w:t>
      </w:r>
      <w:proofErr w:type="spellEnd"/>
      <w:r w:rsidRPr="0007432D">
        <w:rPr>
          <w:rFonts w:cstheme="minorBidi"/>
          <w:color w:val="auto"/>
        </w:rPr>
        <w:t>»;</w:t>
      </w:r>
    </w:p>
    <w:p w:rsidR="0007432D" w:rsidRPr="0007432D" w:rsidRDefault="0007432D" w:rsidP="0007432D">
      <w:pPr>
        <w:pStyle w:val="Default"/>
        <w:ind w:firstLine="708"/>
        <w:jc w:val="both"/>
        <w:rPr>
          <w:rFonts w:cstheme="minorBidi"/>
          <w:color w:val="auto"/>
        </w:rPr>
      </w:pPr>
      <w:r w:rsidRPr="0007432D">
        <w:rPr>
          <w:rFonts w:cstheme="minorBidi"/>
          <w:color w:val="auto"/>
        </w:rPr>
        <w:t>- Региональный конкурс «Литературные места Югры» - 1 место - Коновалова А., обучающаяся МКОУ «Унъюганская СОШ № 1»;</w:t>
      </w:r>
    </w:p>
    <w:p w:rsidR="0007432D" w:rsidRPr="0007432D" w:rsidRDefault="0007432D" w:rsidP="0007432D">
      <w:pPr>
        <w:pStyle w:val="Default"/>
        <w:ind w:firstLine="708"/>
        <w:jc w:val="both"/>
        <w:rPr>
          <w:rFonts w:cstheme="minorBidi"/>
          <w:color w:val="auto"/>
        </w:rPr>
      </w:pPr>
      <w:r w:rsidRPr="0007432D">
        <w:rPr>
          <w:rFonts w:cstheme="minorBidi"/>
          <w:color w:val="auto"/>
        </w:rPr>
        <w:t>-  V окружной фестиваль-конкурс детского хореографического конкурса «Радуга» - победитель творческое объединение «Созвездие»; 2 место творческое объединение «Ассорти» -  МБОУ ДО «Дом детского творчества «Новое поколение»;</w:t>
      </w:r>
    </w:p>
    <w:p w:rsidR="0007432D" w:rsidRPr="0007432D" w:rsidRDefault="0007432D" w:rsidP="0007432D">
      <w:pPr>
        <w:pStyle w:val="Default"/>
        <w:ind w:firstLine="708"/>
        <w:jc w:val="both"/>
        <w:rPr>
          <w:rFonts w:cstheme="minorBidi"/>
          <w:color w:val="auto"/>
        </w:rPr>
      </w:pPr>
      <w:r w:rsidRPr="0007432D">
        <w:rPr>
          <w:rFonts w:cstheme="minorBidi"/>
          <w:color w:val="auto"/>
        </w:rPr>
        <w:lastRenderedPageBreak/>
        <w:t xml:space="preserve">- Региональный этап Международного конкурса детского творчества «Красота Божьего мира» Югорской епархии – 1 место - Гуцул С.; 2 место - </w:t>
      </w:r>
      <w:proofErr w:type="spellStart"/>
      <w:r w:rsidRPr="0007432D">
        <w:rPr>
          <w:rFonts w:cstheme="minorBidi"/>
          <w:color w:val="auto"/>
        </w:rPr>
        <w:t>Повняк</w:t>
      </w:r>
      <w:proofErr w:type="spellEnd"/>
      <w:r w:rsidRPr="0007432D">
        <w:rPr>
          <w:rFonts w:cstheme="minorBidi"/>
          <w:color w:val="auto"/>
        </w:rPr>
        <w:t xml:space="preserve"> Б., Лазарев В.; Балакина О., </w:t>
      </w:r>
      <w:proofErr w:type="spellStart"/>
      <w:r w:rsidRPr="0007432D">
        <w:rPr>
          <w:rFonts w:cstheme="minorBidi"/>
          <w:color w:val="auto"/>
        </w:rPr>
        <w:t>Турушева</w:t>
      </w:r>
      <w:proofErr w:type="spellEnd"/>
      <w:r w:rsidRPr="0007432D">
        <w:rPr>
          <w:rFonts w:cstheme="minorBidi"/>
          <w:color w:val="auto"/>
        </w:rPr>
        <w:t xml:space="preserve"> У., Рожкова А., </w:t>
      </w:r>
      <w:proofErr w:type="spellStart"/>
      <w:r w:rsidRPr="0007432D">
        <w:rPr>
          <w:rFonts w:cstheme="minorBidi"/>
          <w:color w:val="auto"/>
        </w:rPr>
        <w:t>Заковинько</w:t>
      </w:r>
      <w:proofErr w:type="spellEnd"/>
      <w:r w:rsidRPr="0007432D">
        <w:rPr>
          <w:rFonts w:cstheme="minorBidi"/>
          <w:color w:val="auto"/>
        </w:rPr>
        <w:t xml:space="preserve"> В., обучающиеся МБОУ ДО «Дом детского творчества «Новое поколение»;</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конкурс сочинений среди учащихся школ «Почему важно принимать участие в выборах» - 3 место - </w:t>
      </w:r>
      <w:proofErr w:type="spellStart"/>
      <w:r w:rsidRPr="0007432D">
        <w:rPr>
          <w:rFonts w:cstheme="minorBidi"/>
          <w:color w:val="auto"/>
        </w:rPr>
        <w:t>Казанбаев</w:t>
      </w:r>
      <w:proofErr w:type="spellEnd"/>
      <w:r w:rsidRPr="0007432D">
        <w:rPr>
          <w:rFonts w:cstheme="minorBidi"/>
          <w:color w:val="auto"/>
        </w:rPr>
        <w:t xml:space="preserve"> Г., обучающийся МКОУ «Перегребинская СОШ            № 1»;</w:t>
      </w:r>
    </w:p>
    <w:p w:rsidR="0007432D" w:rsidRPr="0007432D" w:rsidRDefault="0007432D" w:rsidP="0007432D">
      <w:pPr>
        <w:pStyle w:val="Default"/>
        <w:ind w:firstLine="708"/>
        <w:jc w:val="both"/>
        <w:rPr>
          <w:rFonts w:cstheme="minorBidi"/>
          <w:color w:val="auto"/>
        </w:rPr>
      </w:pPr>
      <w:r w:rsidRPr="0007432D">
        <w:rPr>
          <w:rFonts w:cstheme="minorBidi"/>
          <w:color w:val="auto"/>
        </w:rPr>
        <w:t>-  XXII окружная научная конференции молодых исследователей научно-социальной программы «Шаг в будущее» – диплом «За практическую реализацию современных 3D технологий» Варламов И., обучающийся МКОУ «Приобская СОШ»;</w:t>
      </w:r>
    </w:p>
    <w:p w:rsidR="0007432D" w:rsidRPr="0007432D" w:rsidRDefault="0007432D" w:rsidP="0007432D">
      <w:pPr>
        <w:pStyle w:val="Default"/>
        <w:ind w:firstLine="708"/>
        <w:jc w:val="both"/>
        <w:rPr>
          <w:rFonts w:cstheme="minorBidi"/>
          <w:color w:val="auto"/>
        </w:rPr>
      </w:pPr>
      <w:r w:rsidRPr="0007432D">
        <w:rPr>
          <w:rFonts w:cstheme="minorBidi"/>
          <w:color w:val="auto"/>
        </w:rPr>
        <w:t>- Окружной конкурс творческих работ «Благословляю вас, леса» - 1 место -               Коновалова И.Г., педагог МКОУ «Унъюганская СОШ № 1»;</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конкурс на лучший видеоролик и печатный материал «Югра молодежная» - 2 место - команда </w:t>
      </w:r>
      <w:proofErr w:type="gramStart"/>
      <w:r w:rsidRPr="0007432D">
        <w:rPr>
          <w:rFonts w:cstheme="minorBidi"/>
          <w:color w:val="auto"/>
        </w:rPr>
        <w:t>обучающихся</w:t>
      </w:r>
      <w:proofErr w:type="gramEnd"/>
      <w:r w:rsidRPr="0007432D">
        <w:rPr>
          <w:rFonts w:cstheme="minorBidi"/>
          <w:color w:val="auto"/>
        </w:rPr>
        <w:t xml:space="preserve"> МКОУ «Унъюганская СОШ № 2»;</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Традиционный всероссийский турнир по вольной борьбе памяти Героя социалистического труда А.Д. </w:t>
      </w:r>
      <w:proofErr w:type="spellStart"/>
      <w:r w:rsidRPr="0007432D">
        <w:rPr>
          <w:rFonts w:cstheme="minorBidi"/>
          <w:color w:val="auto"/>
        </w:rPr>
        <w:t>Шакшина</w:t>
      </w:r>
      <w:proofErr w:type="spellEnd"/>
      <w:r w:rsidRPr="0007432D">
        <w:rPr>
          <w:rFonts w:cstheme="minorBidi"/>
          <w:color w:val="auto"/>
        </w:rPr>
        <w:t xml:space="preserve"> - 2 место - </w:t>
      </w:r>
      <w:proofErr w:type="spellStart"/>
      <w:r w:rsidRPr="0007432D">
        <w:rPr>
          <w:rFonts w:cstheme="minorBidi"/>
          <w:color w:val="auto"/>
        </w:rPr>
        <w:t>Хаджимурадов</w:t>
      </w:r>
      <w:proofErr w:type="spellEnd"/>
      <w:r w:rsidRPr="0007432D">
        <w:rPr>
          <w:rFonts w:cstheme="minorBidi"/>
          <w:color w:val="auto"/>
        </w:rPr>
        <w:t xml:space="preserve"> Ш., обучающийся МКОУ «Каменная СОШ»;  </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Первенство Уральского Федерального округа по вольной борьбе – 2 место - </w:t>
      </w:r>
      <w:proofErr w:type="spellStart"/>
      <w:r w:rsidRPr="0007432D">
        <w:rPr>
          <w:rFonts w:cstheme="minorBidi"/>
          <w:color w:val="auto"/>
        </w:rPr>
        <w:t>Хаджимурадов</w:t>
      </w:r>
      <w:proofErr w:type="spellEnd"/>
      <w:r w:rsidRPr="0007432D">
        <w:rPr>
          <w:rFonts w:cstheme="minorBidi"/>
          <w:color w:val="auto"/>
        </w:rPr>
        <w:t xml:space="preserve"> Ш., </w:t>
      </w:r>
      <w:proofErr w:type="gramStart"/>
      <w:r w:rsidRPr="0007432D">
        <w:rPr>
          <w:rFonts w:cstheme="minorBidi"/>
          <w:color w:val="auto"/>
        </w:rPr>
        <w:t>обучающийся</w:t>
      </w:r>
      <w:proofErr w:type="gramEnd"/>
      <w:r w:rsidRPr="0007432D">
        <w:rPr>
          <w:rFonts w:cstheme="minorBidi"/>
          <w:color w:val="auto"/>
        </w:rPr>
        <w:t xml:space="preserve"> МКОУ «Каменная СОШ»;  </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Первенство ХМАО по дзюдо - 3 место - Тропина Т., </w:t>
      </w:r>
      <w:proofErr w:type="gramStart"/>
      <w:r w:rsidRPr="0007432D">
        <w:rPr>
          <w:rFonts w:cstheme="minorBidi"/>
          <w:color w:val="auto"/>
        </w:rPr>
        <w:t>обучающаяся</w:t>
      </w:r>
      <w:proofErr w:type="gramEnd"/>
      <w:r w:rsidRPr="0007432D">
        <w:rPr>
          <w:rFonts w:cstheme="minorBidi"/>
          <w:color w:val="auto"/>
        </w:rPr>
        <w:t xml:space="preserve"> МКОУ «СОШ                 № 7»;</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Региональный Турнир по дзюдо, посвященный памяти подполковника милиции    И.В. </w:t>
      </w:r>
      <w:proofErr w:type="spellStart"/>
      <w:r w:rsidRPr="0007432D">
        <w:rPr>
          <w:rFonts w:cstheme="minorBidi"/>
          <w:color w:val="auto"/>
        </w:rPr>
        <w:t>Чернышова</w:t>
      </w:r>
      <w:proofErr w:type="spellEnd"/>
      <w:r w:rsidRPr="0007432D">
        <w:rPr>
          <w:rFonts w:cstheme="minorBidi"/>
          <w:color w:val="auto"/>
        </w:rPr>
        <w:t xml:space="preserve"> - 2 место - Шеманчук Г., обучающийся МКОУ «СОШ № 7»;</w:t>
      </w:r>
    </w:p>
    <w:p w:rsidR="0007432D" w:rsidRPr="0007432D" w:rsidRDefault="0007432D" w:rsidP="0007432D">
      <w:pPr>
        <w:pStyle w:val="Default"/>
        <w:ind w:firstLine="708"/>
        <w:jc w:val="both"/>
        <w:rPr>
          <w:rFonts w:cstheme="minorBidi"/>
          <w:color w:val="auto"/>
        </w:rPr>
      </w:pPr>
      <w:r w:rsidRPr="0007432D">
        <w:rPr>
          <w:rFonts w:cstheme="minorBidi"/>
          <w:color w:val="auto"/>
        </w:rPr>
        <w:t>- II Международный конкурс «Гордость России» - 2 место - Медведь Ю., обучающаяся МКОУ «Унъюганская СОШ № 2»;</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Окружной конкурс фоторабот «Духовная красота мира» - 1 место - </w:t>
      </w:r>
      <w:proofErr w:type="spellStart"/>
      <w:r w:rsidRPr="0007432D">
        <w:rPr>
          <w:rFonts w:cstheme="minorBidi"/>
          <w:color w:val="auto"/>
        </w:rPr>
        <w:t>Иремадзе</w:t>
      </w:r>
      <w:proofErr w:type="spellEnd"/>
      <w:r w:rsidRPr="0007432D">
        <w:rPr>
          <w:rFonts w:cstheme="minorBidi"/>
          <w:color w:val="auto"/>
        </w:rPr>
        <w:t xml:space="preserve"> Д., обучающаяся МКОУ «Унъюганская СОШ № 2»;</w:t>
      </w:r>
    </w:p>
    <w:p w:rsidR="0007432D" w:rsidRPr="0007432D" w:rsidRDefault="0007432D" w:rsidP="0007432D">
      <w:pPr>
        <w:pStyle w:val="Default"/>
        <w:ind w:firstLine="708"/>
        <w:jc w:val="both"/>
        <w:rPr>
          <w:rFonts w:cstheme="minorBidi"/>
          <w:color w:val="auto"/>
        </w:rPr>
      </w:pPr>
      <w:r w:rsidRPr="0007432D">
        <w:rPr>
          <w:rFonts w:cstheme="minorBidi"/>
          <w:color w:val="auto"/>
        </w:rPr>
        <w:t xml:space="preserve">- Первенство Ханты-Мансийского автономного округа-Югры по рукопашному бою – 2 место – Князев А., Калинина В., Куликова А., Максимов Ф., </w:t>
      </w:r>
      <w:proofErr w:type="spellStart"/>
      <w:r w:rsidRPr="0007432D">
        <w:rPr>
          <w:rFonts w:cstheme="minorBidi"/>
          <w:color w:val="auto"/>
        </w:rPr>
        <w:t>Новиньков</w:t>
      </w:r>
      <w:proofErr w:type="spellEnd"/>
      <w:r w:rsidRPr="0007432D">
        <w:rPr>
          <w:rFonts w:cstheme="minorBidi"/>
          <w:color w:val="auto"/>
        </w:rPr>
        <w:t xml:space="preserve"> Е.; 3 место – </w:t>
      </w:r>
      <w:proofErr w:type="spellStart"/>
      <w:r w:rsidRPr="0007432D">
        <w:rPr>
          <w:rFonts w:cstheme="minorBidi"/>
          <w:color w:val="auto"/>
        </w:rPr>
        <w:t>Акзамов</w:t>
      </w:r>
      <w:proofErr w:type="spellEnd"/>
      <w:r w:rsidRPr="0007432D">
        <w:rPr>
          <w:rFonts w:cstheme="minorBidi"/>
          <w:color w:val="auto"/>
        </w:rPr>
        <w:t xml:space="preserve"> А., Королев Е., </w:t>
      </w:r>
      <w:proofErr w:type="spellStart"/>
      <w:r w:rsidRPr="0007432D">
        <w:rPr>
          <w:rFonts w:cstheme="minorBidi"/>
          <w:color w:val="auto"/>
        </w:rPr>
        <w:t>Межидов</w:t>
      </w:r>
      <w:proofErr w:type="spellEnd"/>
      <w:r w:rsidRPr="0007432D">
        <w:rPr>
          <w:rFonts w:cstheme="minorBidi"/>
          <w:color w:val="auto"/>
        </w:rPr>
        <w:t xml:space="preserve"> И., обучающиеся МБУ ДО «ДДТ» п. Унъюган;</w:t>
      </w:r>
    </w:p>
    <w:p w:rsidR="0007432D" w:rsidRPr="0007432D" w:rsidRDefault="0007432D" w:rsidP="0007432D">
      <w:pPr>
        <w:pStyle w:val="Default"/>
        <w:ind w:firstLine="708"/>
        <w:jc w:val="both"/>
        <w:rPr>
          <w:rFonts w:cstheme="minorBidi"/>
          <w:color w:val="auto"/>
        </w:rPr>
      </w:pPr>
      <w:r w:rsidRPr="0007432D">
        <w:rPr>
          <w:rFonts w:cstheme="minorBidi"/>
          <w:color w:val="auto"/>
        </w:rPr>
        <w:t>- Первенство Ханты-Мансийского автономного округа-Югры по пейнтболу - 1 место команда МКОУ «Сергинская СОШ им. Героя Советского союза Н.И. Сирина»;</w:t>
      </w:r>
    </w:p>
    <w:p w:rsidR="0007432D" w:rsidRPr="0007432D" w:rsidRDefault="0007432D" w:rsidP="0007432D">
      <w:pPr>
        <w:pStyle w:val="Default"/>
        <w:ind w:firstLine="708"/>
        <w:jc w:val="both"/>
        <w:rPr>
          <w:rFonts w:cstheme="minorBidi"/>
          <w:color w:val="auto"/>
        </w:rPr>
      </w:pPr>
      <w:r w:rsidRPr="0007432D">
        <w:rPr>
          <w:rFonts w:cstheme="minorBidi"/>
          <w:color w:val="auto"/>
        </w:rPr>
        <w:t>- Открытый турнир по художественной гимнастике «Югорские россыпи» - 2 место Любимова С., обучающаяся МБУ ДО «ДДТ» п. Унъюган;</w:t>
      </w:r>
    </w:p>
    <w:p w:rsidR="0007432D" w:rsidRDefault="0007432D" w:rsidP="0007432D">
      <w:pPr>
        <w:pStyle w:val="Default"/>
        <w:ind w:firstLine="708"/>
        <w:jc w:val="both"/>
        <w:rPr>
          <w:rFonts w:cstheme="minorBidi"/>
          <w:color w:val="auto"/>
        </w:rPr>
      </w:pPr>
      <w:r w:rsidRPr="0007432D">
        <w:rPr>
          <w:rFonts w:cstheme="minorBidi"/>
          <w:color w:val="auto"/>
        </w:rPr>
        <w:t>- Всероссийские лыжные гонки на приз газеты «</w:t>
      </w:r>
      <w:proofErr w:type="gramStart"/>
      <w:r w:rsidRPr="0007432D">
        <w:rPr>
          <w:rFonts w:cstheme="minorBidi"/>
          <w:color w:val="auto"/>
        </w:rPr>
        <w:t>Пионерская</w:t>
      </w:r>
      <w:proofErr w:type="gramEnd"/>
      <w:r w:rsidRPr="0007432D">
        <w:rPr>
          <w:rFonts w:cstheme="minorBidi"/>
          <w:color w:val="auto"/>
        </w:rPr>
        <w:t xml:space="preserve"> правда» - победитель </w:t>
      </w:r>
      <w:proofErr w:type="spellStart"/>
      <w:r w:rsidRPr="0007432D">
        <w:rPr>
          <w:rFonts w:cstheme="minorBidi"/>
          <w:color w:val="auto"/>
        </w:rPr>
        <w:t>Багрина</w:t>
      </w:r>
      <w:proofErr w:type="spellEnd"/>
      <w:r w:rsidRPr="0007432D">
        <w:rPr>
          <w:rFonts w:cstheme="minorBidi"/>
          <w:color w:val="auto"/>
        </w:rPr>
        <w:t xml:space="preserve"> Г., призеры Иванов Д., </w:t>
      </w:r>
      <w:proofErr w:type="spellStart"/>
      <w:r w:rsidRPr="0007432D">
        <w:rPr>
          <w:rFonts w:cstheme="minorBidi"/>
          <w:color w:val="auto"/>
        </w:rPr>
        <w:t>Собянина</w:t>
      </w:r>
      <w:proofErr w:type="spellEnd"/>
      <w:r w:rsidRPr="0007432D">
        <w:rPr>
          <w:rFonts w:cstheme="minorBidi"/>
          <w:color w:val="auto"/>
        </w:rPr>
        <w:t xml:space="preserve"> Ю., </w:t>
      </w:r>
      <w:proofErr w:type="spellStart"/>
      <w:r w:rsidRPr="0007432D">
        <w:rPr>
          <w:rFonts w:cstheme="minorBidi"/>
          <w:color w:val="auto"/>
        </w:rPr>
        <w:t>Каптуашвили</w:t>
      </w:r>
      <w:proofErr w:type="spellEnd"/>
      <w:r w:rsidRPr="0007432D">
        <w:rPr>
          <w:rFonts w:cstheme="minorBidi"/>
          <w:color w:val="auto"/>
        </w:rPr>
        <w:t xml:space="preserve"> Н., Анисимов Д., Донцов П., </w:t>
      </w:r>
      <w:proofErr w:type="spellStart"/>
      <w:r w:rsidRPr="0007432D">
        <w:rPr>
          <w:rFonts w:cstheme="minorBidi"/>
          <w:color w:val="auto"/>
        </w:rPr>
        <w:t>Вельш</w:t>
      </w:r>
      <w:proofErr w:type="spellEnd"/>
      <w:r w:rsidRPr="0007432D">
        <w:rPr>
          <w:rFonts w:cstheme="minorBidi"/>
          <w:color w:val="auto"/>
        </w:rPr>
        <w:t xml:space="preserve"> М., обучающиеся МБУ ДО Центр молодежи «Смена». </w:t>
      </w:r>
    </w:p>
    <w:p w:rsidR="00366978" w:rsidRPr="00366978" w:rsidRDefault="00366978" w:rsidP="0007432D">
      <w:pPr>
        <w:pStyle w:val="Default"/>
        <w:ind w:firstLine="708"/>
        <w:jc w:val="both"/>
        <w:rPr>
          <w:u w:val="single"/>
        </w:rPr>
      </w:pPr>
      <w:r w:rsidRPr="00366978">
        <w:rPr>
          <w:u w:val="single"/>
        </w:rPr>
        <w:t>Выводы</w:t>
      </w:r>
    </w:p>
    <w:p w:rsidR="00366978" w:rsidRPr="00A64DB7" w:rsidRDefault="00366978" w:rsidP="006845D1">
      <w:pPr>
        <w:spacing w:after="0"/>
        <w:ind w:firstLine="708"/>
        <w:jc w:val="both"/>
        <w:rPr>
          <w:rFonts w:ascii="Times New Roman" w:hAnsi="Times New Roman"/>
          <w:sz w:val="24"/>
          <w:szCs w:val="24"/>
        </w:rPr>
      </w:pPr>
      <w:proofErr w:type="gramStart"/>
      <w:r w:rsidRPr="00A64DB7">
        <w:rPr>
          <w:rFonts w:ascii="Times New Roman" w:hAnsi="Times New Roman"/>
          <w:sz w:val="24"/>
          <w:szCs w:val="24"/>
        </w:rPr>
        <w:t>Важным показателем развития системы дополнительного образования и воспитания детей в Октябрьском районе является стабильность интереса к занятиям в кружках и секциях, положительная тенденция к участию в творческих конкурсах, фестивалях, спортивных соревнованиях, олимпиадах различного уровня и достижение высоких результатов не только на районном, окружном, всероссийском</w:t>
      </w:r>
      <w:r w:rsidR="0007432D">
        <w:rPr>
          <w:rFonts w:ascii="Times New Roman" w:hAnsi="Times New Roman"/>
          <w:sz w:val="24"/>
          <w:szCs w:val="24"/>
        </w:rPr>
        <w:t>, но</w:t>
      </w:r>
      <w:r w:rsidRPr="00A64DB7">
        <w:rPr>
          <w:rFonts w:ascii="Times New Roman" w:hAnsi="Times New Roman"/>
          <w:sz w:val="24"/>
          <w:szCs w:val="24"/>
        </w:rPr>
        <w:t xml:space="preserve"> и даже</w:t>
      </w:r>
      <w:r w:rsidR="0007432D">
        <w:rPr>
          <w:rFonts w:ascii="Times New Roman" w:hAnsi="Times New Roman"/>
          <w:sz w:val="24"/>
          <w:szCs w:val="24"/>
        </w:rPr>
        <w:t xml:space="preserve"> на</w:t>
      </w:r>
      <w:r w:rsidRPr="00A64DB7">
        <w:rPr>
          <w:rFonts w:ascii="Times New Roman" w:hAnsi="Times New Roman"/>
          <w:sz w:val="24"/>
          <w:szCs w:val="24"/>
        </w:rPr>
        <w:t xml:space="preserve"> международном уровн</w:t>
      </w:r>
      <w:r w:rsidR="0007432D">
        <w:rPr>
          <w:rFonts w:ascii="Times New Roman" w:hAnsi="Times New Roman"/>
          <w:sz w:val="24"/>
          <w:szCs w:val="24"/>
        </w:rPr>
        <w:t>ях</w:t>
      </w:r>
      <w:r w:rsidRPr="00A64DB7">
        <w:rPr>
          <w:rFonts w:ascii="Times New Roman" w:hAnsi="Times New Roman"/>
          <w:sz w:val="24"/>
          <w:szCs w:val="24"/>
        </w:rPr>
        <w:t>.</w:t>
      </w:r>
      <w:proofErr w:type="gramEnd"/>
    </w:p>
    <w:p w:rsidR="00366978" w:rsidRDefault="00366978" w:rsidP="006845D1">
      <w:pPr>
        <w:spacing w:after="0"/>
        <w:ind w:firstLine="708"/>
        <w:jc w:val="both"/>
        <w:rPr>
          <w:rFonts w:ascii="Times New Roman" w:hAnsi="Times New Roman"/>
          <w:sz w:val="24"/>
          <w:szCs w:val="24"/>
        </w:rPr>
      </w:pPr>
      <w:r w:rsidRPr="00A64DB7">
        <w:rPr>
          <w:rFonts w:ascii="Times New Roman" w:hAnsi="Times New Roman"/>
          <w:sz w:val="24"/>
          <w:szCs w:val="24"/>
        </w:rPr>
        <w:t xml:space="preserve">Организации дополнительного образования находятся в постоянном поиске современных форм работы, интересных направлений деятельности для привлечения воспитанников и сохранения контингента. </w:t>
      </w:r>
    </w:p>
    <w:p w:rsidR="00366978" w:rsidRDefault="00366978" w:rsidP="006845D1">
      <w:pPr>
        <w:spacing w:after="0"/>
        <w:ind w:firstLine="708"/>
        <w:jc w:val="both"/>
        <w:rPr>
          <w:rFonts w:ascii="Times New Roman" w:hAnsi="Times New Roman"/>
          <w:sz w:val="24"/>
          <w:szCs w:val="24"/>
        </w:rPr>
      </w:pPr>
      <w:r>
        <w:rPr>
          <w:rFonts w:ascii="Times New Roman" w:hAnsi="Times New Roman"/>
          <w:sz w:val="24"/>
          <w:szCs w:val="24"/>
        </w:rPr>
        <w:t>Наблюдается позитивная динамика по качеству предо</w:t>
      </w:r>
      <w:r w:rsidR="00D56104">
        <w:rPr>
          <w:rFonts w:ascii="Times New Roman" w:hAnsi="Times New Roman"/>
          <w:sz w:val="24"/>
          <w:szCs w:val="24"/>
        </w:rPr>
        <w:t>ставляемых образовательных услуг</w:t>
      </w:r>
      <w:r>
        <w:rPr>
          <w:rFonts w:ascii="Times New Roman" w:hAnsi="Times New Roman"/>
          <w:sz w:val="24"/>
          <w:szCs w:val="24"/>
        </w:rPr>
        <w:t>.</w:t>
      </w:r>
    </w:p>
    <w:p w:rsidR="00366978" w:rsidRPr="00A64DB7" w:rsidRDefault="00366978" w:rsidP="004E6477">
      <w:pPr>
        <w:spacing w:after="0"/>
        <w:ind w:firstLine="709"/>
        <w:jc w:val="both"/>
        <w:rPr>
          <w:rFonts w:ascii="Times New Roman" w:hAnsi="Times New Roman"/>
          <w:noProof/>
          <w:sz w:val="24"/>
          <w:szCs w:val="24"/>
        </w:rPr>
      </w:pPr>
      <w:r w:rsidRPr="00A64DB7">
        <w:rPr>
          <w:rFonts w:ascii="Times New Roman" w:hAnsi="Times New Roman"/>
          <w:sz w:val="24"/>
          <w:szCs w:val="24"/>
        </w:rPr>
        <w:lastRenderedPageBreak/>
        <w:t>Удовлетворенность потребителей качеством оказания образовательных услуг в системе дополнительного образования за 201</w:t>
      </w:r>
      <w:r w:rsidR="0007432D">
        <w:rPr>
          <w:rFonts w:ascii="Times New Roman" w:hAnsi="Times New Roman"/>
          <w:sz w:val="24"/>
          <w:szCs w:val="24"/>
        </w:rPr>
        <w:t>7</w:t>
      </w:r>
      <w:r w:rsidRPr="00A64DB7">
        <w:rPr>
          <w:rFonts w:ascii="Times New Roman" w:hAnsi="Times New Roman"/>
          <w:sz w:val="24"/>
          <w:szCs w:val="24"/>
        </w:rPr>
        <w:t xml:space="preserve"> год составила </w:t>
      </w:r>
      <w:r w:rsidR="00630CFA" w:rsidRPr="00630CFA">
        <w:rPr>
          <w:rFonts w:ascii="Times New Roman" w:hAnsi="Times New Roman"/>
          <w:sz w:val="24"/>
          <w:szCs w:val="24"/>
        </w:rPr>
        <w:t xml:space="preserve">89,90% </w:t>
      </w:r>
      <w:r w:rsidR="00630CFA">
        <w:rPr>
          <w:rFonts w:ascii="Times New Roman" w:hAnsi="Times New Roman"/>
          <w:sz w:val="24"/>
          <w:szCs w:val="24"/>
        </w:rPr>
        <w:t xml:space="preserve">(2016г. - </w:t>
      </w:r>
      <w:r w:rsidRPr="00A64DB7">
        <w:rPr>
          <w:rFonts w:ascii="Times New Roman" w:hAnsi="Times New Roman"/>
          <w:noProof/>
          <w:sz w:val="24"/>
          <w:szCs w:val="24"/>
        </w:rPr>
        <w:t>91,3%</w:t>
      </w:r>
      <w:r w:rsidR="00630CFA">
        <w:rPr>
          <w:rFonts w:ascii="Times New Roman" w:hAnsi="Times New Roman"/>
          <w:noProof/>
          <w:sz w:val="24"/>
          <w:szCs w:val="24"/>
        </w:rPr>
        <w:t>)</w:t>
      </w:r>
      <w:r w:rsidRPr="00A64DB7">
        <w:rPr>
          <w:rFonts w:ascii="Times New Roman" w:hAnsi="Times New Roman"/>
          <w:noProof/>
          <w:sz w:val="24"/>
          <w:szCs w:val="24"/>
        </w:rPr>
        <w:t>.</w:t>
      </w:r>
    </w:p>
    <w:p w:rsidR="00366978" w:rsidRDefault="00805901" w:rsidP="00805901">
      <w:pPr>
        <w:tabs>
          <w:tab w:val="left" w:pos="709"/>
          <w:tab w:val="left" w:pos="8931"/>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66978">
        <w:rPr>
          <w:rFonts w:ascii="Times New Roman" w:hAnsi="Times New Roman" w:cs="Times New Roman"/>
          <w:sz w:val="24"/>
          <w:szCs w:val="24"/>
        </w:rPr>
        <w:t>Одной из проблем</w:t>
      </w:r>
      <w:r w:rsidR="00630CFA">
        <w:rPr>
          <w:rFonts w:ascii="Times New Roman" w:hAnsi="Times New Roman" w:cs="Times New Roman"/>
          <w:sz w:val="24"/>
          <w:szCs w:val="24"/>
        </w:rPr>
        <w:t xml:space="preserve"> </w:t>
      </w:r>
      <w:r w:rsidR="00366978">
        <w:rPr>
          <w:rFonts w:ascii="Times New Roman" w:hAnsi="Times New Roman" w:cs="Times New Roman"/>
          <w:sz w:val="24"/>
          <w:szCs w:val="24"/>
        </w:rPr>
        <w:t>территории</w:t>
      </w:r>
      <w:r w:rsidR="00630CFA">
        <w:rPr>
          <w:rFonts w:ascii="Times New Roman" w:hAnsi="Times New Roman" w:cs="Times New Roman"/>
          <w:sz w:val="24"/>
          <w:szCs w:val="24"/>
        </w:rPr>
        <w:t>,</w:t>
      </w:r>
      <w:r w:rsidR="00366978">
        <w:rPr>
          <w:rFonts w:ascii="Times New Roman" w:hAnsi="Times New Roman" w:cs="Times New Roman"/>
          <w:sz w:val="24"/>
          <w:szCs w:val="24"/>
        </w:rPr>
        <w:t xml:space="preserve"> в рамках</w:t>
      </w:r>
      <w:r w:rsidR="00630CFA">
        <w:rPr>
          <w:rFonts w:ascii="Times New Roman" w:hAnsi="Times New Roman" w:cs="Times New Roman"/>
          <w:sz w:val="24"/>
          <w:szCs w:val="24"/>
        </w:rPr>
        <w:t xml:space="preserve"> развития </w:t>
      </w:r>
      <w:r w:rsidR="00366978">
        <w:rPr>
          <w:rFonts w:ascii="Times New Roman" w:hAnsi="Times New Roman" w:cs="Times New Roman"/>
          <w:sz w:val="24"/>
          <w:szCs w:val="24"/>
        </w:rPr>
        <w:t>дополнительного образования</w:t>
      </w:r>
      <w:r>
        <w:rPr>
          <w:rFonts w:ascii="Times New Roman" w:hAnsi="Times New Roman" w:cs="Times New Roman"/>
          <w:sz w:val="24"/>
          <w:szCs w:val="24"/>
        </w:rPr>
        <w:t xml:space="preserve"> </w:t>
      </w:r>
      <w:r w:rsidR="00366978">
        <w:rPr>
          <w:rFonts w:ascii="Times New Roman" w:hAnsi="Times New Roman" w:cs="Times New Roman"/>
          <w:sz w:val="24"/>
          <w:szCs w:val="24"/>
        </w:rPr>
        <w:t>детей</w:t>
      </w:r>
      <w:r w:rsidR="00630CFA">
        <w:rPr>
          <w:rFonts w:ascii="Times New Roman" w:hAnsi="Times New Roman" w:cs="Times New Roman"/>
          <w:sz w:val="24"/>
          <w:szCs w:val="24"/>
        </w:rPr>
        <w:t>,</w:t>
      </w:r>
      <w:r w:rsidR="00366978">
        <w:rPr>
          <w:rFonts w:ascii="Times New Roman" w:hAnsi="Times New Roman" w:cs="Times New Roman"/>
          <w:sz w:val="24"/>
          <w:szCs w:val="24"/>
        </w:rPr>
        <w:t xml:space="preserve"> является относите</w:t>
      </w:r>
      <w:r w:rsidR="00630CFA">
        <w:rPr>
          <w:rFonts w:ascii="Times New Roman" w:hAnsi="Times New Roman" w:cs="Times New Roman"/>
          <w:sz w:val="24"/>
          <w:szCs w:val="24"/>
        </w:rPr>
        <w:t>льно маленькая доля конкуренции</w:t>
      </w:r>
      <w:r w:rsidR="00366978">
        <w:rPr>
          <w:rFonts w:ascii="Times New Roman" w:hAnsi="Times New Roman" w:cs="Times New Roman"/>
          <w:sz w:val="24"/>
          <w:szCs w:val="24"/>
        </w:rPr>
        <w:t xml:space="preserve"> на рынке предоставления услуг дополнительного образования.</w:t>
      </w:r>
    </w:p>
    <w:p w:rsidR="00F579CE" w:rsidRDefault="00F579CE" w:rsidP="00366978">
      <w:pPr>
        <w:autoSpaceDE w:val="0"/>
        <w:autoSpaceDN w:val="0"/>
        <w:adjustRightInd w:val="0"/>
        <w:spacing w:after="0" w:line="240" w:lineRule="auto"/>
        <w:jc w:val="both"/>
        <w:rPr>
          <w:rFonts w:ascii="Times New Roman" w:hAnsi="Times New Roman" w:cs="Times New Roman"/>
          <w:sz w:val="24"/>
          <w:szCs w:val="24"/>
        </w:rPr>
      </w:pPr>
    </w:p>
    <w:p w:rsidR="004E6477" w:rsidRDefault="004E6477" w:rsidP="004E6477">
      <w:pPr>
        <w:autoSpaceDE w:val="0"/>
        <w:autoSpaceDN w:val="0"/>
        <w:adjustRightInd w:val="0"/>
        <w:spacing w:after="0" w:line="240" w:lineRule="auto"/>
        <w:jc w:val="both"/>
        <w:rPr>
          <w:rFonts w:ascii="Times New Roman" w:hAnsi="Times New Roman" w:cs="Times New Roman"/>
          <w:sz w:val="24"/>
          <w:szCs w:val="24"/>
        </w:rPr>
      </w:pPr>
    </w:p>
    <w:p w:rsidR="004E6477" w:rsidRDefault="004E6477" w:rsidP="004E6477">
      <w:pPr>
        <w:ind w:firstLine="708"/>
        <w:jc w:val="both"/>
        <w:rPr>
          <w:rFonts w:ascii="Times New Roman" w:hAnsi="Times New Roman" w:cs="Times New Roman"/>
          <w:b/>
          <w:sz w:val="24"/>
          <w:szCs w:val="24"/>
        </w:rPr>
      </w:pPr>
      <w:r>
        <w:rPr>
          <w:rFonts w:ascii="Times New Roman" w:hAnsi="Times New Roman" w:cs="Times New Roman"/>
          <w:b/>
          <w:sz w:val="24"/>
          <w:szCs w:val="24"/>
        </w:rPr>
        <w:t>3.1. Развитие системы оценки качества образования и информационной прозрачности системы образования</w:t>
      </w:r>
    </w:p>
    <w:p w:rsidR="004E6477" w:rsidRDefault="004E6477" w:rsidP="004E6477">
      <w:pPr>
        <w:spacing w:after="0"/>
        <w:ind w:firstLine="708"/>
        <w:jc w:val="both"/>
        <w:rPr>
          <w:rFonts w:ascii="Times New Roman" w:hAnsi="Times New Roman" w:cs="Times New Roman"/>
          <w:sz w:val="24"/>
          <w:szCs w:val="24"/>
        </w:rPr>
      </w:pPr>
      <w:r>
        <w:rPr>
          <w:rFonts w:ascii="Times New Roman" w:hAnsi="Times New Roman" w:cs="Times New Roman"/>
          <w:sz w:val="24"/>
          <w:szCs w:val="24"/>
        </w:rPr>
        <w:t>Система оценки качества образования, сформировавшаяся в муниципалитете, предполагает два аспекта оценивания: оценка качества подготовки обучающихся и оценка деятельности образовательных организаций.</w:t>
      </w:r>
    </w:p>
    <w:p w:rsidR="004E6477" w:rsidRDefault="004E6477" w:rsidP="004E6477">
      <w:pPr>
        <w:tabs>
          <w:tab w:val="left" w:pos="709"/>
        </w:tabs>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 целью оценки качества подготовки обучающихся в 2017 году в общеобразовательных организациях проводились следующие мероприятия.</w:t>
      </w:r>
      <w:proofErr w:type="gramEnd"/>
    </w:p>
    <w:p w:rsidR="004E6477" w:rsidRDefault="004E6477" w:rsidP="004E6477">
      <w:pPr>
        <w:tabs>
          <w:tab w:val="left" w:pos="709"/>
        </w:tabs>
        <w:spacing w:after="120"/>
        <w:ind w:firstLine="708"/>
        <w:jc w:val="both"/>
        <w:rPr>
          <w:rFonts w:ascii="Times New Roman" w:hAnsi="Times New Roman" w:cs="Times New Roman"/>
          <w:b/>
          <w:sz w:val="24"/>
          <w:szCs w:val="24"/>
        </w:rPr>
      </w:pPr>
      <w:r>
        <w:rPr>
          <w:rFonts w:ascii="Times New Roman" w:hAnsi="Times New Roman" w:cs="Times New Roman"/>
          <w:b/>
          <w:sz w:val="24"/>
          <w:szCs w:val="24"/>
        </w:rPr>
        <w:t xml:space="preserve">Региональные диагностические работы среди обучающихся 3-х, 8-х, 10-х классов. </w:t>
      </w:r>
    </w:p>
    <w:p w:rsidR="004E6477" w:rsidRDefault="004E6477" w:rsidP="004E6477">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В региональных диагностических работах в 2017 году по русскому языку и математике приняли участие 207 учеников параллели 8-х классов двадцати образовательных организаций, 203 ученика параллели 3-х классов </w:t>
      </w:r>
      <w:proofErr w:type="gramStart"/>
      <w:r>
        <w:rPr>
          <w:rFonts w:ascii="Times New Roman" w:hAnsi="Times New Roman" w:cs="Times New Roman"/>
          <w:sz w:val="24"/>
          <w:szCs w:val="24"/>
        </w:rPr>
        <w:t>двадцать одной</w:t>
      </w:r>
      <w:proofErr w:type="gramEnd"/>
      <w:r>
        <w:rPr>
          <w:rFonts w:ascii="Times New Roman" w:hAnsi="Times New Roman" w:cs="Times New Roman"/>
          <w:sz w:val="24"/>
          <w:szCs w:val="24"/>
        </w:rPr>
        <w:t xml:space="preserve"> образовательной организации, 72 ученика параллели 10-х классов двенадцати образовательных организаций. Высокое качество выполнения заданий показа</w:t>
      </w:r>
      <w:r w:rsidR="00870620">
        <w:rPr>
          <w:rFonts w:ascii="Times New Roman" w:hAnsi="Times New Roman" w:cs="Times New Roman"/>
          <w:sz w:val="24"/>
          <w:szCs w:val="24"/>
        </w:rPr>
        <w:t>ли</w:t>
      </w:r>
      <w:r>
        <w:rPr>
          <w:rFonts w:ascii="Times New Roman" w:hAnsi="Times New Roman" w:cs="Times New Roman"/>
          <w:sz w:val="24"/>
          <w:szCs w:val="24"/>
        </w:rPr>
        <w:t xml:space="preserve"> обучающиеся 3-х классов по всем предметам, обучающиеся 8-х классов – по истории и обществознанию.</w:t>
      </w:r>
    </w:p>
    <w:tbl>
      <w:tblPr>
        <w:tblStyle w:val="ac"/>
        <w:tblpPr w:leftFromText="180" w:rightFromText="180" w:vertAnchor="text" w:horzAnchor="margin" w:tblpY="154"/>
        <w:tblW w:w="5000" w:type="pct"/>
        <w:tblInd w:w="0" w:type="dxa"/>
        <w:tblLayout w:type="fixed"/>
        <w:tblLook w:val="04A0" w:firstRow="1" w:lastRow="0" w:firstColumn="1" w:lastColumn="0" w:noHBand="0" w:noVBand="1"/>
      </w:tblPr>
      <w:tblGrid>
        <w:gridCol w:w="499"/>
        <w:gridCol w:w="1430"/>
        <w:gridCol w:w="590"/>
        <w:gridCol w:w="574"/>
        <w:gridCol w:w="559"/>
        <w:gridCol w:w="613"/>
        <w:gridCol w:w="783"/>
        <w:gridCol w:w="651"/>
        <w:gridCol w:w="645"/>
        <w:gridCol w:w="708"/>
        <w:gridCol w:w="687"/>
        <w:gridCol w:w="532"/>
        <w:gridCol w:w="626"/>
        <w:gridCol w:w="674"/>
      </w:tblGrid>
      <w:tr w:rsidR="004E6477" w:rsidTr="004E6477">
        <w:trPr>
          <w:trHeight w:val="132"/>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w:t>
            </w:r>
          </w:p>
        </w:tc>
        <w:tc>
          <w:tcPr>
            <w:tcW w:w="747" w:type="pct"/>
            <w:vMerge w:val="restar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Наименование ОО</w:t>
            </w:r>
          </w:p>
        </w:tc>
        <w:tc>
          <w:tcPr>
            <w:tcW w:w="3992" w:type="pct"/>
            <w:gridSpan w:val="12"/>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jc w:val="center"/>
              <w:rPr>
                <w:rFonts w:ascii="Times New Roman" w:hAnsi="Times New Roman" w:cs="Times New Roman"/>
                <w:sz w:val="20"/>
                <w:szCs w:val="20"/>
              </w:rPr>
            </w:pPr>
            <w:r>
              <w:rPr>
                <w:rFonts w:ascii="Times New Roman" w:hAnsi="Times New Roman" w:cs="Times New Roman"/>
                <w:sz w:val="20"/>
                <w:szCs w:val="20"/>
              </w:rPr>
              <w:t>РДР</w:t>
            </w:r>
          </w:p>
        </w:tc>
      </w:tr>
      <w:tr w:rsidR="004E6477" w:rsidTr="004E6477">
        <w:trPr>
          <w:trHeight w:val="1419"/>
        </w:trPr>
        <w:tc>
          <w:tcPr>
            <w:tcW w:w="261" w:type="pct"/>
            <w:vMerge/>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rPr>
                <w:rFonts w:ascii="Times New Roman" w:hAnsi="Times New Roman" w:cs="Times New Roman"/>
                <w:sz w:val="18"/>
                <w:szCs w:val="18"/>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rPr>
                <w:rFonts w:ascii="Times New Roman" w:hAnsi="Times New Roman" w:cs="Times New Roman"/>
                <w:sz w:val="18"/>
                <w:szCs w:val="18"/>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8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математика 19.04</w:t>
            </w:r>
          </w:p>
        </w:tc>
        <w:tc>
          <w:tcPr>
            <w:tcW w:w="30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ind w:right="-52"/>
              <w:jc w:val="center"/>
              <w:rPr>
                <w:rFonts w:ascii="Times New Roman" w:hAnsi="Times New Roman" w:cs="Times New Roman"/>
                <w:sz w:val="16"/>
                <w:szCs w:val="16"/>
              </w:rPr>
            </w:pPr>
            <w:r>
              <w:rPr>
                <w:rFonts w:ascii="Times New Roman" w:hAnsi="Times New Roman" w:cs="Times New Roman"/>
                <w:sz w:val="16"/>
                <w:szCs w:val="16"/>
              </w:rPr>
              <w:t xml:space="preserve">8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русский язык</w:t>
            </w:r>
          </w:p>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21.04</w:t>
            </w:r>
          </w:p>
        </w:tc>
        <w:tc>
          <w:tcPr>
            <w:tcW w:w="292"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русский язык 26.09</w:t>
            </w:r>
          </w:p>
        </w:tc>
        <w:tc>
          <w:tcPr>
            <w:tcW w:w="32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ind w:right="-52"/>
              <w:jc w:val="cente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математика</w:t>
            </w:r>
          </w:p>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10.10 </w:t>
            </w:r>
          </w:p>
        </w:tc>
        <w:tc>
          <w:tcPr>
            <w:tcW w:w="409"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ind w:right="-52"/>
              <w:jc w:val="center"/>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окружающий мир</w:t>
            </w:r>
          </w:p>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17.10</w:t>
            </w:r>
          </w:p>
        </w:tc>
        <w:tc>
          <w:tcPr>
            <w:tcW w:w="34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8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история 19.10</w:t>
            </w:r>
          </w:p>
        </w:tc>
        <w:tc>
          <w:tcPr>
            <w:tcW w:w="337"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ind w:right="-52"/>
              <w:jc w:val="center"/>
              <w:rPr>
                <w:rFonts w:ascii="Times New Roman" w:hAnsi="Times New Roman" w:cs="Times New Roman"/>
                <w:sz w:val="16"/>
                <w:szCs w:val="16"/>
              </w:rPr>
            </w:pPr>
            <w:r>
              <w:rPr>
                <w:rFonts w:ascii="Times New Roman" w:hAnsi="Times New Roman" w:cs="Times New Roman"/>
                <w:sz w:val="16"/>
                <w:szCs w:val="16"/>
              </w:rPr>
              <w:t xml:space="preserve">8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обществознание</w:t>
            </w:r>
          </w:p>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24.10</w:t>
            </w:r>
          </w:p>
        </w:tc>
        <w:tc>
          <w:tcPr>
            <w:tcW w:w="3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10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обществознание 28.09</w:t>
            </w:r>
          </w:p>
        </w:tc>
        <w:tc>
          <w:tcPr>
            <w:tcW w:w="359"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10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история 04.10</w:t>
            </w:r>
          </w:p>
        </w:tc>
        <w:tc>
          <w:tcPr>
            <w:tcW w:w="278"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10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русский язык 12.10</w:t>
            </w:r>
          </w:p>
        </w:tc>
        <w:tc>
          <w:tcPr>
            <w:tcW w:w="327"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ind w:right="-52"/>
              <w:jc w:val="center"/>
              <w:rPr>
                <w:rFonts w:ascii="Times New Roman" w:hAnsi="Times New Roman" w:cs="Times New Roman"/>
                <w:sz w:val="16"/>
                <w:szCs w:val="16"/>
              </w:rPr>
            </w:pPr>
            <w:r>
              <w:rPr>
                <w:rFonts w:ascii="Times New Roman" w:hAnsi="Times New Roman" w:cs="Times New Roman"/>
                <w:sz w:val="16"/>
                <w:szCs w:val="16"/>
              </w:rPr>
              <w:t xml:space="preserve">10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 биология</w:t>
            </w:r>
          </w:p>
          <w:p w:rsidR="004E6477" w:rsidRDefault="004E6477" w:rsidP="009E556C">
            <w:pPr>
              <w:spacing w:line="276" w:lineRule="auto"/>
              <w:ind w:right="-52"/>
              <w:jc w:val="center"/>
              <w:rPr>
                <w:rFonts w:ascii="Times New Roman" w:hAnsi="Times New Roman" w:cs="Times New Roman"/>
                <w:sz w:val="16"/>
                <w:szCs w:val="16"/>
              </w:rPr>
            </w:pPr>
            <w:r>
              <w:rPr>
                <w:rFonts w:ascii="Times New Roman" w:hAnsi="Times New Roman" w:cs="Times New Roman"/>
                <w:sz w:val="16"/>
                <w:szCs w:val="16"/>
              </w:rPr>
              <w:t xml:space="preserve">18.10  </w:t>
            </w:r>
          </w:p>
        </w:tc>
        <w:tc>
          <w:tcPr>
            <w:tcW w:w="352"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jc w:val="center"/>
              <w:rPr>
                <w:rFonts w:ascii="Times New Roman" w:hAnsi="Times New Roman" w:cs="Times New Roman"/>
                <w:sz w:val="16"/>
                <w:szCs w:val="16"/>
              </w:rPr>
            </w:pPr>
            <w:r>
              <w:rPr>
                <w:rFonts w:ascii="Times New Roman" w:hAnsi="Times New Roman" w:cs="Times New Roman"/>
                <w:sz w:val="16"/>
                <w:szCs w:val="16"/>
              </w:rPr>
              <w:t xml:space="preserve">10 </w:t>
            </w:r>
            <w:proofErr w:type="spellStart"/>
            <w:r>
              <w:rPr>
                <w:rFonts w:ascii="Times New Roman" w:hAnsi="Times New Roman" w:cs="Times New Roman"/>
                <w:sz w:val="16"/>
                <w:szCs w:val="16"/>
              </w:rPr>
              <w:t>кл</w:t>
            </w:r>
            <w:proofErr w:type="spellEnd"/>
            <w:r>
              <w:rPr>
                <w:rFonts w:ascii="Times New Roman" w:hAnsi="Times New Roman" w:cs="Times New Roman"/>
                <w:sz w:val="16"/>
                <w:szCs w:val="16"/>
              </w:rPr>
              <w:t>.</w:t>
            </w:r>
          </w:p>
          <w:p w:rsidR="004E6477" w:rsidRDefault="004E6477" w:rsidP="009E556C">
            <w:pPr>
              <w:spacing w:line="276" w:lineRule="auto"/>
              <w:jc w:val="center"/>
              <w:rPr>
                <w:rFonts w:ascii="Times New Roman" w:hAnsi="Times New Roman" w:cs="Times New Roman"/>
                <w:sz w:val="16"/>
                <w:szCs w:val="16"/>
              </w:rPr>
            </w:pPr>
            <w:r>
              <w:rPr>
                <w:rFonts w:ascii="Times New Roman" w:hAnsi="Times New Roman" w:cs="Times New Roman"/>
                <w:sz w:val="16"/>
                <w:szCs w:val="16"/>
              </w:rPr>
              <w:t>математика 26.10</w:t>
            </w:r>
          </w:p>
        </w:tc>
      </w:tr>
      <w:tr w:rsidR="004E6477" w:rsidTr="004E6477">
        <w:trPr>
          <w:trHeight w:val="554"/>
        </w:trPr>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«Приобская НОШ»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jc w:val="both"/>
              <w:rPr>
                <w:rFonts w:ascii="Times New Roman" w:hAnsi="Times New Roman" w:cs="Times New Roman"/>
                <w:sz w:val="20"/>
                <w:szCs w:val="20"/>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2</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«Андринская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3</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«Октябрьская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4</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«Приобская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5</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 xml:space="preserve">«СОШ №7» </w:t>
            </w:r>
            <w:proofErr w:type="spellStart"/>
            <w:r w:rsidRPr="004E6477">
              <w:rPr>
                <w:rFonts w:ascii="Times New Roman" w:eastAsia="Times New Roman" w:hAnsi="Times New Roman" w:cs="Times New Roman"/>
                <w:sz w:val="18"/>
                <w:szCs w:val="18"/>
                <w:lang w:eastAsia="ru-RU"/>
              </w:rPr>
              <w:t>пгт</w:t>
            </w:r>
            <w:proofErr w:type="spellEnd"/>
            <w:r w:rsidRPr="004E6477">
              <w:rPr>
                <w:rFonts w:ascii="Times New Roman" w:eastAsia="Times New Roman" w:hAnsi="Times New Roman" w:cs="Times New Roman"/>
                <w:sz w:val="18"/>
                <w:szCs w:val="18"/>
                <w:lang w:eastAsia="ru-RU"/>
              </w:rPr>
              <w:t>. Талинка</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6</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«Перегребинская СОШ №1»</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7</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«Сергинская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pStyle w:val="a7"/>
              <w:ind w:left="34"/>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pStyle w:val="a7"/>
              <w:ind w:left="34"/>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pStyle w:val="a7"/>
              <w:ind w:left="34"/>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8</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«Унъюганская СОШ №1»</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pStyle w:val="a7"/>
              <w:ind w:left="34"/>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pStyle w:val="a7"/>
              <w:ind w:left="34"/>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pStyle w:val="a7"/>
              <w:ind w:left="34"/>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9</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«Унъюганская СОШ №2»</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10</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«Большеатлымс</w:t>
            </w:r>
            <w:r w:rsidRPr="004E6477">
              <w:rPr>
                <w:rFonts w:ascii="Times New Roman" w:eastAsia="Times New Roman" w:hAnsi="Times New Roman" w:cs="Times New Roman"/>
                <w:sz w:val="18"/>
                <w:szCs w:val="18"/>
                <w:lang w:eastAsia="ru-RU"/>
              </w:rPr>
              <w:lastRenderedPageBreak/>
              <w:t>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lastRenderedPageBreak/>
              <w:t>11</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«Большелеушинская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12</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«Каменная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13</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«Карымкарская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14</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«Комсомольская ООШ»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9"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rPr>
                <w:rFonts w:ascii="Times New Roman" w:hAnsi="Times New Roman"/>
                <w:sz w:val="20"/>
                <w:szCs w:val="20"/>
                <w:lang w:eastAsia="en-US"/>
              </w:rPr>
            </w:pPr>
          </w:p>
        </w:tc>
      </w:tr>
      <w:tr w:rsidR="004E6477" w:rsidTr="004E6477">
        <w:trPr>
          <w:trHeight w:val="544"/>
        </w:trPr>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15</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«Кормужиханская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9"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278"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9E556C">
            <w:pPr>
              <w:pStyle w:val="a7"/>
              <w:ind w:left="34"/>
              <w:jc w:val="center"/>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16</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w:t>
            </w:r>
            <w:proofErr w:type="spellStart"/>
            <w:r w:rsidRPr="004E6477">
              <w:rPr>
                <w:rFonts w:ascii="Times New Roman" w:eastAsia="Times New Roman" w:hAnsi="Times New Roman" w:cs="Times New Roman"/>
                <w:sz w:val="18"/>
                <w:szCs w:val="18"/>
                <w:lang w:eastAsia="ru-RU"/>
              </w:rPr>
              <w:t>Малоатлымская</w:t>
            </w:r>
            <w:proofErr w:type="spellEnd"/>
            <w:r w:rsidRPr="004E6477">
              <w:rPr>
                <w:rFonts w:ascii="Times New Roman" w:eastAsia="Times New Roman" w:hAnsi="Times New Roman" w:cs="Times New Roman"/>
                <w:sz w:val="18"/>
                <w:szCs w:val="18"/>
                <w:lang w:eastAsia="ru-RU"/>
              </w:rPr>
              <w:t xml:space="preserve">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17</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righ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«Нижне-</w:t>
            </w:r>
            <w:proofErr w:type="spellStart"/>
            <w:r w:rsidRPr="004E6477">
              <w:rPr>
                <w:rFonts w:ascii="Times New Roman" w:eastAsia="Times New Roman" w:hAnsi="Times New Roman" w:cs="Times New Roman"/>
                <w:sz w:val="18"/>
                <w:szCs w:val="18"/>
                <w:lang w:eastAsia="ru-RU"/>
              </w:rPr>
              <w:t>Нарыкарская</w:t>
            </w:r>
            <w:proofErr w:type="spellEnd"/>
            <w:r w:rsidRPr="004E6477">
              <w:rPr>
                <w:rFonts w:ascii="Times New Roman" w:eastAsia="Times New Roman" w:hAnsi="Times New Roman" w:cs="Times New Roman"/>
                <w:sz w:val="18"/>
                <w:szCs w:val="18"/>
                <w:lang w:eastAsia="ru-RU"/>
              </w:rPr>
              <w:t xml:space="preserve">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firstLine="77"/>
              <w:jc w:val="center"/>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firstLine="77"/>
              <w:jc w:val="center"/>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firstLine="77"/>
              <w:jc w:val="center"/>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jc w:val="center"/>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9E556C">
            <w:pPr>
              <w:pStyle w:val="a7"/>
              <w:ind w:left="34"/>
              <w:jc w:val="center"/>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18</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«Пальяновская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19</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«Чемашинская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20</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«Шеркальская СОШ»</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bCs/>
                <w:sz w:val="18"/>
                <w:szCs w:val="18"/>
                <w:bdr w:val="none" w:sz="0" w:space="0" w:color="auto" w:frame="1"/>
                <w:lang w:eastAsia="ru-RU"/>
              </w:rPr>
              <w:t>21</w:t>
            </w: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«Перегребинская СОШ №2»</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40"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3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70"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9"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278"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27" w:type="pct"/>
            <w:tcBorders>
              <w:top w:val="single" w:sz="4" w:space="0" w:color="auto"/>
              <w:left w:val="single" w:sz="4" w:space="0" w:color="auto"/>
              <w:bottom w:val="single" w:sz="4" w:space="0" w:color="auto"/>
              <w:right w:val="single" w:sz="4" w:space="0" w:color="auto"/>
            </w:tcBorders>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6477" w:rsidRDefault="004E6477" w:rsidP="004E6477">
            <w:pPr>
              <w:pStyle w:val="a7"/>
              <w:numPr>
                <w:ilvl w:val="0"/>
                <w:numId w:val="6"/>
              </w:numPr>
              <w:ind w:left="34" w:firstLine="0"/>
              <w:jc w:val="center"/>
              <w:rPr>
                <w:rFonts w:ascii="Times New Roman" w:hAnsi="Times New Roman"/>
                <w:sz w:val="20"/>
                <w:szCs w:val="20"/>
                <w:lang w:eastAsia="en-US"/>
              </w:rPr>
            </w:pP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tcPr>
          <w:p w:rsidR="004E6477" w:rsidRPr="004E6477" w:rsidRDefault="004E6477" w:rsidP="009E556C">
            <w:pPr>
              <w:spacing w:after="200"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 xml:space="preserve">Кол-во </w:t>
            </w:r>
            <w:proofErr w:type="gramStart"/>
            <w:r w:rsidRPr="004E6477">
              <w:rPr>
                <w:rFonts w:ascii="Times New Roman" w:eastAsia="Times New Roman" w:hAnsi="Times New Roman" w:cs="Times New Roman"/>
                <w:sz w:val="18"/>
                <w:szCs w:val="18"/>
                <w:lang w:eastAsia="ru-RU"/>
              </w:rPr>
              <w:t>обучающихся</w:t>
            </w:r>
            <w:proofErr w:type="gramEnd"/>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207</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207</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199</w:t>
            </w:r>
          </w:p>
        </w:tc>
        <w:tc>
          <w:tcPr>
            <w:tcW w:w="320"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203</w:t>
            </w:r>
          </w:p>
        </w:tc>
        <w:tc>
          <w:tcPr>
            <w:tcW w:w="409"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200</w:t>
            </w:r>
          </w:p>
        </w:tc>
        <w:tc>
          <w:tcPr>
            <w:tcW w:w="340"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168</w:t>
            </w:r>
          </w:p>
        </w:tc>
        <w:tc>
          <w:tcPr>
            <w:tcW w:w="337"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168</w:t>
            </w:r>
          </w:p>
        </w:tc>
        <w:tc>
          <w:tcPr>
            <w:tcW w:w="370"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72</w:t>
            </w:r>
          </w:p>
        </w:tc>
        <w:tc>
          <w:tcPr>
            <w:tcW w:w="359"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72</w:t>
            </w:r>
          </w:p>
        </w:tc>
        <w:tc>
          <w:tcPr>
            <w:tcW w:w="278"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72</w:t>
            </w:r>
          </w:p>
        </w:tc>
        <w:tc>
          <w:tcPr>
            <w:tcW w:w="327"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lang w:val="en-US"/>
              </w:rPr>
              <w:t>72</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pStyle w:val="a7"/>
              <w:ind w:left="0"/>
              <w:jc w:val="center"/>
              <w:rPr>
                <w:rFonts w:ascii="Times New Roman" w:hAnsi="Times New Roman"/>
                <w:sz w:val="18"/>
                <w:szCs w:val="18"/>
                <w:lang w:eastAsia="en-US"/>
              </w:rPr>
            </w:pPr>
            <w:r w:rsidRPr="004E6477">
              <w:rPr>
                <w:rFonts w:ascii="Times New Roman" w:hAnsi="Times New Roman"/>
                <w:sz w:val="18"/>
                <w:szCs w:val="18"/>
                <w:lang w:eastAsia="en-US"/>
              </w:rPr>
              <w:t>72</w:t>
            </w:r>
          </w:p>
        </w:tc>
      </w:tr>
      <w:tr w:rsidR="004E6477" w:rsidTr="004E6477">
        <w:tc>
          <w:tcPr>
            <w:tcW w:w="261" w:type="pct"/>
            <w:tcBorders>
              <w:top w:val="single" w:sz="4" w:space="0" w:color="auto"/>
              <w:left w:val="single" w:sz="4" w:space="0" w:color="auto"/>
              <w:bottom w:val="single" w:sz="4" w:space="0" w:color="auto"/>
              <w:right w:val="single" w:sz="4" w:space="0" w:color="auto"/>
            </w:tcBorders>
            <w:vAlign w:val="center"/>
          </w:tcPr>
          <w:p w:rsidR="004E6477" w:rsidRPr="004E6477" w:rsidRDefault="004E6477" w:rsidP="009E556C">
            <w:pPr>
              <w:spacing w:after="200"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4E6477" w:rsidRPr="004E6477" w:rsidRDefault="004E6477" w:rsidP="004E6477">
            <w:pPr>
              <w:spacing w:after="200" w:line="252" w:lineRule="atLeast"/>
              <w:ind w:left="-108"/>
              <w:contextualSpacing/>
              <w:jc w:val="center"/>
              <w:textAlignment w:val="baseline"/>
              <w:rPr>
                <w:rFonts w:ascii="Times New Roman" w:eastAsia="Times New Roman" w:hAnsi="Times New Roman" w:cs="Times New Roman"/>
                <w:sz w:val="18"/>
                <w:szCs w:val="18"/>
                <w:lang w:eastAsia="ru-RU"/>
              </w:rPr>
            </w:pPr>
            <w:r w:rsidRPr="004E6477">
              <w:rPr>
                <w:rFonts w:ascii="Times New Roman" w:eastAsia="Times New Roman" w:hAnsi="Times New Roman" w:cs="Times New Roman"/>
                <w:sz w:val="18"/>
                <w:szCs w:val="18"/>
                <w:lang w:eastAsia="ru-RU"/>
              </w:rPr>
              <w:t xml:space="preserve"> Средний балл по МОУО</w:t>
            </w:r>
          </w:p>
        </w:tc>
        <w:tc>
          <w:tcPr>
            <w:tcW w:w="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3,60</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3,70</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4,02</w:t>
            </w:r>
          </w:p>
        </w:tc>
        <w:tc>
          <w:tcPr>
            <w:tcW w:w="320"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4,23</w:t>
            </w:r>
          </w:p>
        </w:tc>
        <w:tc>
          <w:tcPr>
            <w:tcW w:w="409"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4,18</w:t>
            </w:r>
          </w:p>
        </w:tc>
        <w:tc>
          <w:tcPr>
            <w:tcW w:w="340"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4,00</w:t>
            </w:r>
          </w:p>
        </w:tc>
        <w:tc>
          <w:tcPr>
            <w:tcW w:w="337"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4,02</w:t>
            </w:r>
          </w:p>
        </w:tc>
        <w:tc>
          <w:tcPr>
            <w:tcW w:w="370"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17,63</w:t>
            </w:r>
          </w:p>
        </w:tc>
        <w:tc>
          <w:tcPr>
            <w:tcW w:w="359"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19,69</w:t>
            </w:r>
          </w:p>
        </w:tc>
        <w:tc>
          <w:tcPr>
            <w:tcW w:w="278"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9,63</w:t>
            </w:r>
          </w:p>
        </w:tc>
        <w:tc>
          <w:tcPr>
            <w:tcW w:w="327" w:type="pct"/>
            <w:tcBorders>
              <w:top w:val="single" w:sz="4" w:space="0" w:color="auto"/>
              <w:left w:val="single" w:sz="4" w:space="0" w:color="auto"/>
              <w:bottom w:val="single" w:sz="4" w:space="0" w:color="auto"/>
              <w:right w:val="single" w:sz="4" w:space="0" w:color="auto"/>
            </w:tcBorders>
            <w:hideMark/>
          </w:tcPr>
          <w:p w:rsidR="004E6477" w:rsidRPr="004E6477" w:rsidRDefault="004E6477" w:rsidP="009E556C">
            <w:pPr>
              <w:spacing w:after="200" w:line="276" w:lineRule="auto"/>
              <w:jc w:val="center"/>
              <w:rPr>
                <w:rFonts w:ascii="Times New Roman" w:hAnsi="Times New Roman" w:cs="Times New Roman"/>
                <w:sz w:val="18"/>
                <w:szCs w:val="18"/>
              </w:rPr>
            </w:pPr>
            <w:r w:rsidRPr="004E6477">
              <w:rPr>
                <w:rFonts w:ascii="Times New Roman" w:hAnsi="Times New Roman" w:cs="Times New Roman"/>
                <w:sz w:val="18"/>
                <w:szCs w:val="18"/>
              </w:rPr>
              <w:t>22,08</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E6477" w:rsidRPr="004E6477" w:rsidRDefault="004E6477" w:rsidP="009E556C">
            <w:pPr>
              <w:pStyle w:val="a7"/>
              <w:ind w:left="0"/>
              <w:jc w:val="center"/>
              <w:rPr>
                <w:rFonts w:ascii="Times New Roman" w:hAnsi="Times New Roman"/>
                <w:sz w:val="18"/>
                <w:szCs w:val="18"/>
                <w:lang w:eastAsia="en-US"/>
              </w:rPr>
            </w:pPr>
            <w:r w:rsidRPr="004E6477">
              <w:rPr>
                <w:rFonts w:ascii="Times New Roman" w:hAnsi="Times New Roman"/>
                <w:sz w:val="18"/>
                <w:szCs w:val="18"/>
                <w:lang w:eastAsia="en-US"/>
              </w:rPr>
              <w:t>16,6</w:t>
            </w:r>
          </w:p>
        </w:tc>
      </w:tr>
    </w:tbl>
    <w:p w:rsidR="004E6477" w:rsidRDefault="004E6477" w:rsidP="004E6477">
      <w:pPr>
        <w:spacing w:after="120"/>
        <w:ind w:firstLine="708"/>
        <w:jc w:val="both"/>
        <w:rPr>
          <w:rFonts w:ascii="Times New Roman" w:hAnsi="Times New Roman" w:cs="Times New Roman"/>
          <w:sz w:val="24"/>
          <w:szCs w:val="24"/>
        </w:rPr>
      </w:pPr>
    </w:p>
    <w:p w:rsidR="004E6477" w:rsidRDefault="00870620" w:rsidP="004E6477">
      <w:pPr>
        <w:jc w:val="center"/>
        <w:rPr>
          <w:rFonts w:ascii="Times New Roman" w:hAnsi="Times New Roman" w:cs="Times New Roman"/>
          <w:sz w:val="24"/>
          <w:szCs w:val="24"/>
        </w:rPr>
      </w:pPr>
      <w:r>
        <w:rPr>
          <w:rFonts w:ascii="Times New Roman" w:hAnsi="Times New Roman" w:cs="Times New Roman"/>
          <w:sz w:val="24"/>
          <w:szCs w:val="24"/>
        </w:rPr>
        <w:t>Таблица</w:t>
      </w:r>
      <w:r w:rsidR="004E6477">
        <w:rPr>
          <w:rFonts w:ascii="Times New Roman" w:hAnsi="Times New Roman" w:cs="Times New Roman"/>
          <w:sz w:val="24"/>
          <w:szCs w:val="24"/>
        </w:rPr>
        <w:t xml:space="preserve"> 1. Участие ОО в оценочных процедурах регионального уровня в 2017 году.</w:t>
      </w:r>
    </w:p>
    <w:p w:rsidR="004E6477" w:rsidRDefault="004E6477" w:rsidP="004E6477">
      <w:pPr>
        <w:spacing w:after="120"/>
        <w:ind w:firstLine="708"/>
        <w:jc w:val="both"/>
        <w:rPr>
          <w:rFonts w:ascii="Times New Roman" w:hAnsi="Times New Roman" w:cs="Times New Roman"/>
          <w:b/>
          <w:sz w:val="24"/>
          <w:szCs w:val="24"/>
        </w:rPr>
      </w:pPr>
      <w:r>
        <w:rPr>
          <w:rFonts w:ascii="Times New Roman" w:hAnsi="Times New Roman" w:cs="Times New Roman"/>
          <w:b/>
          <w:sz w:val="24"/>
          <w:szCs w:val="24"/>
        </w:rPr>
        <w:t xml:space="preserve">Национальное исследование качества образования и Всероссийские проверочные работы </w:t>
      </w:r>
    </w:p>
    <w:p w:rsidR="004E6477" w:rsidRDefault="004E6477" w:rsidP="004E6477">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Во Всероссийских проверочных работах приняли участие 445 обучающихся 4-х классов, 440 обучающихся 5-х классов, 153 обучающихся 11- классов и 253 обучающихся 2-х классов. Участники Всероссийских проверочных работ 2-х, 4-х и 11-х классов показали высокий уровень успеваемости и качества по всем предметам, результаты всероссийских проверочных работ в 5-х классах оказались выше среднего по всем предметам. </w:t>
      </w:r>
    </w:p>
    <w:p w:rsidR="004E6477" w:rsidRDefault="004E6477" w:rsidP="004E6477">
      <w:pPr>
        <w:spacing w:after="120"/>
        <w:ind w:firstLine="708"/>
        <w:jc w:val="both"/>
        <w:rPr>
          <w:rFonts w:ascii="Times New Roman" w:hAnsi="Times New Roman" w:cs="Times New Roman"/>
          <w:sz w:val="24"/>
          <w:szCs w:val="24"/>
        </w:rPr>
      </w:pPr>
    </w:p>
    <w:p w:rsidR="004E6477" w:rsidRDefault="004E6477" w:rsidP="004E6477">
      <w:pPr>
        <w:spacing w:after="120"/>
        <w:ind w:firstLine="708"/>
        <w:jc w:val="both"/>
        <w:rPr>
          <w:rFonts w:ascii="Times New Roman" w:hAnsi="Times New Roman" w:cs="Times New Roman"/>
          <w:sz w:val="24"/>
          <w:szCs w:val="24"/>
        </w:rPr>
      </w:pPr>
    </w:p>
    <w:p w:rsidR="004E6477" w:rsidRDefault="004E6477" w:rsidP="004E6477">
      <w:pPr>
        <w:spacing w:after="120"/>
        <w:ind w:firstLine="708"/>
        <w:jc w:val="both"/>
        <w:rPr>
          <w:rFonts w:ascii="Times New Roman" w:hAnsi="Times New Roman" w:cs="Times New Roman"/>
          <w:sz w:val="24"/>
          <w:szCs w:val="24"/>
        </w:rPr>
      </w:pPr>
    </w:p>
    <w:tbl>
      <w:tblPr>
        <w:tblStyle w:val="ac"/>
        <w:tblpPr w:leftFromText="180" w:rightFromText="180" w:vertAnchor="text" w:tblpXSpec="center" w:tblpY="1"/>
        <w:tblOverlap w:val="never"/>
        <w:tblW w:w="5000" w:type="pct"/>
        <w:tblInd w:w="0" w:type="dxa"/>
        <w:tblLook w:val="04A0" w:firstRow="1" w:lastRow="0" w:firstColumn="1" w:lastColumn="0" w:noHBand="0" w:noVBand="1"/>
      </w:tblPr>
      <w:tblGrid>
        <w:gridCol w:w="459"/>
        <w:gridCol w:w="1714"/>
        <w:gridCol w:w="684"/>
        <w:gridCol w:w="889"/>
        <w:gridCol w:w="1214"/>
        <w:gridCol w:w="811"/>
        <w:gridCol w:w="868"/>
        <w:gridCol w:w="734"/>
        <w:gridCol w:w="723"/>
        <w:gridCol w:w="635"/>
        <w:gridCol w:w="840"/>
      </w:tblGrid>
      <w:tr w:rsidR="004E6477" w:rsidTr="009E556C">
        <w:trPr>
          <w:trHeight w:val="932"/>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841" w:type="pct"/>
            <w:vMerge w:val="restar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rPr>
                <w:rFonts w:ascii="Times New Roman" w:hAnsi="Times New Roman" w:cs="Times New Roman"/>
                <w:sz w:val="18"/>
                <w:szCs w:val="18"/>
              </w:rPr>
            </w:pPr>
            <w:r>
              <w:rPr>
                <w:rFonts w:ascii="Times New Roman" w:hAnsi="Times New Roman" w:cs="Times New Roman"/>
                <w:sz w:val="18"/>
                <w:szCs w:val="18"/>
              </w:rPr>
              <w:t>Наименование ОО</w:t>
            </w:r>
          </w:p>
        </w:tc>
        <w:tc>
          <w:tcPr>
            <w:tcW w:w="3935" w:type="pct"/>
            <w:gridSpan w:val="9"/>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ВПР</w:t>
            </w:r>
          </w:p>
        </w:tc>
      </w:tr>
      <w:tr w:rsidR="004E6477" w:rsidTr="009E556C">
        <w:trPr>
          <w:trHeight w:val="9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rPr>
                <w:rFonts w:ascii="Times New Roman" w:hAnsi="Times New Roman" w:cs="Times New Roman"/>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ind w:right="-108"/>
              <w:jc w:val="center"/>
              <w:rPr>
                <w:rFonts w:ascii="Times New Roman" w:hAnsi="Times New Roman" w:cs="Times New Roman"/>
                <w:sz w:val="18"/>
                <w:szCs w:val="18"/>
              </w:rPr>
            </w:pPr>
            <w:r>
              <w:rPr>
                <w:rFonts w:ascii="Times New Roman" w:hAnsi="Times New Roman" w:cs="Times New Roman"/>
                <w:sz w:val="18"/>
                <w:szCs w:val="18"/>
              </w:rPr>
              <w:t xml:space="preserve">4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w:t>
            </w:r>
          </w:p>
          <w:p w:rsidR="004E6477" w:rsidRDefault="004E6477" w:rsidP="00870620">
            <w:pPr>
              <w:ind w:left="-56" w:right="-108"/>
              <w:jc w:val="center"/>
              <w:rPr>
                <w:rFonts w:ascii="Times New Roman" w:hAnsi="Times New Roman" w:cs="Times New Roman"/>
                <w:sz w:val="18"/>
                <w:szCs w:val="18"/>
              </w:rPr>
            </w:pPr>
            <w:r>
              <w:rPr>
                <w:rFonts w:ascii="Times New Roman" w:hAnsi="Times New Roman" w:cs="Times New Roman"/>
                <w:sz w:val="18"/>
                <w:szCs w:val="18"/>
              </w:rPr>
              <w:t>русский язык</w:t>
            </w:r>
          </w:p>
          <w:p w:rsidR="004E6477" w:rsidRDefault="004E6477" w:rsidP="00870620">
            <w:pPr>
              <w:spacing w:line="276" w:lineRule="auto"/>
              <w:ind w:right="-108"/>
              <w:jc w:val="center"/>
              <w:rPr>
                <w:rFonts w:ascii="Times New Roman" w:hAnsi="Times New Roman" w:cs="Times New Roman"/>
                <w:sz w:val="18"/>
                <w:szCs w:val="18"/>
              </w:rPr>
            </w:pPr>
            <w:r>
              <w:rPr>
                <w:rFonts w:ascii="Times New Roman" w:hAnsi="Times New Roman" w:cs="Times New Roman"/>
                <w:sz w:val="18"/>
                <w:szCs w:val="18"/>
              </w:rPr>
              <w:t>18.04</w:t>
            </w:r>
          </w:p>
        </w:tc>
        <w:tc>
          <w:tcPr>
            <w:tcW w:w="48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120" w:right="-96"/>
              <w:jc w:val="center"/>
              <w:rPr>
                <w:rFonts w:ascii="Times New Roman" w:hAnsi="Times New Roman" w:cs="Times New Roman"/>
                <w:sz w:val="18"/>
                <w:szCs w:val="18"/>
              </w:rPr>
            </w:pPr>
            <w:r>
              <w:rPr>
                <w:rFonts w:ascii="Times New Roman" w:hAnsi="Times New Roman" w:cs="Times New Roman"/>
                <w:sz w:val="18"/>
                <w:szCs w:val="18"/>
              </w:rPr>
              <w:t xml:space="preserve">4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математика 25.04</w:t>
            </w:r>
          </w:p>
        </w:tc>
        <w:tc>
          <w:tcPr>
            <w:tcW w:w="50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26" w:right="-4"/>
              <w:jc w:val="center"/>
              <w:rPr>
                <w:rFonts w:ascii="Times New Roman" w:hAnsi="Times New Roman" w:cs="Times New Roman"/>
                <w:sz w:val="18"/>
                <w:szCs w:val="18"/>
              </w:rPr>
            </w:pPr>
            <w:r>
              <w:rPr>
                <w:rFonts w:ascii="Times New Roman" w:hAnsi="Times New Roman" w:cs="Times New Roman"/>
                <w:sz w:val="18"/>
                <w:szCs w:val="18"/>
              </w:rPr>
              <w:t xml:space="preserve">4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окружающий мир 27.04</w:t>
            </w:r>
          </w:p>
        </w:tc>
        <w:tc>
          <w:tcPr>
            <w:tcW w:w="456"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ind w:left="-120" w:right="-172"/>
              <w:jc w:val="center"/>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w:t>
            </w:r>
          </w:p>
          <w:p w:rsidR="004E6477" w:rsidRDefault="004E6477" w:rsidP="00870620">
            <w:pPr>
              <w:spacing w:line="276" w:lineRule="auto"/>
              <w:ind w:left="-120" w:right="-172"/>
              <w:jc w:val="center"/>
              <w:rPr>
                <w:rFonts w:ascii="Times New Roman" w:hAnsi="Times New Roman" w:cs="Times New Roman"/>
                <w:sz w:val="18"/>
                <w:szCs w:val="18"/>
              </w:rPr>
            </w:pPr>
            <w:r>
              <w:rPr>
                <w:rFonts w:ascii="Times New Roman" w:hAnsi="Times New Roman" w:cs="Times New Roman"/>
                <w:sz w:val="18"/>
                <w:szCs w:val="18"/>
              </w:rPr>
              <w:t xml:space="preserve">русский язык 18.04 </w:t>
            </w:r>
          </w:p>
        </w:tc>
        <w:tc>
          <w:tcPr>
            <w:tcW w:w="479"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129" w:right="-119"/>
              <w:jc w:val="center"/>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математика 20.04</w:t>
            </w:r>
          </w:p>
        </w:tc>
        <w:tc>
          <w:tcPr>
            <w:tcW w:w="409"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история 25.04</w:t>
            </w:r>
          </w:p>
        </w:tc>
        <w:tc>
          <w:tcPr>
            <w:tcW w:w="4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биология 27.04</w:t>
            </w:r>
          </w:p>
        </w:tc>
        <w:tc>
          <w:tcPr>
            <w:tcW w:w="357"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русский язык 26.10</w:t>
            </w:r>
          </w:p>
        </w:tc>
        <w:tc>
          <w:tcPr>
            <w:tcW w:w="464"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2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русский язык 12.10</w:t>
            </w: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«Приобская НОШ»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069"/>
              <w:jc w:val="both"/>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«Андринская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3</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«Октябрьская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4</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«Приобская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5</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«СОШ №7» </w:t>
            </w:r>
            <w:proofErr w:type="spellStart"/>
            <w:r>
              <w:rPr>
                <w:rFonts w:ascii="Times New Roman" w:eastAsia="Times New Roman" w:hAnsi="Times New Roman" w:cs="Times New Roman"/>
                <w:sz w:val="18"/>
                <w:szCs w:val="18"/>
                <w:lang w:eastAsia="ru-RU"/>
              </w:rPr>
              <w:t>пгт</w:t>
            </w:r>
            <w:proofErr w:type="spellEnd"/>
            <w:r>
              <w:rPr>
                <w:rFonts w:ascii="Times New Roman" w:eastAsia="Times New Roman" w:hAnsi="Times New Roman" w:cs="Times New Roman"/>
                <w:sz w:val="18"/>
                <w:szCs w:val="18"/>
                <w:lang w:eastAsia="ru-RU"/>
              </w:rPr>
              <w:t>. Талинка</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6</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«Перегребинская СОШ №1»</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7</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«Сергинская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8</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«Унъюганская СОШ №1»</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9</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«Унъюганская СОШ №2»</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10</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«Большеатлымская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11</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«Большелеушинская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12</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«Каменная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13</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«Карымкарская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14</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«Комсомольская ООШ»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15</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«Кормужиханская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16</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Малоатлымская</w:t>
            </w:r>
            <w:proofErr w:type="spellEnd"/>
            <w:r>
              <w:rPr>
                <w:rFonts w:ascii="Times New Roman" w:eastAsia="Times New Roman" w:hAnsi="Times New Roman" w:cs="Times New Roman"/>
                <w:sz w:val="18"/>
                <w:szCs w:val="18"/>
                <w:lang w:eastAsia="ru-RU"/>
              </w:rPr>
              <w:t xml:space="preserve">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17</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«Нижне-</w:t>
            </w:r>
            <w:proofErr w:type="spellStart"/>
            <w:r>
              <w:rPr>
                <w:rFonts w:ascii="Times New Roman" w:eastAsia="Times New Roman" w:hAnsi="Times New Roman" w:cs="Times New Roman"/>
                <w:sz w:val="18"/>
                <w:szCs w:val="18"/>
                <w:lang w:eastAsia="ru-RU"/>
              </w:rPr>
              <w:t>Нарыкарская</w:t>
            </w:r>
            <w:proofErr w:type="spellEnd"/>
            <w:r>
              <w:rPr>
                <w:rFonts w:ascii="Times New Roman" w:eastAsia="Times New Roman" w:hAnsi="Times New Roman" w:cs="Times New Roman"/>
                <w:sz w:val="18"/>
                <w:szCs w:val="18"/>
                <w:lang w:eastAsia="ru-RU"/>
              </w:rPr>
              <w:t xml:space="preserve">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18</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«Пальяновская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spacing w:line="276" w:lineRule="auto"/>
              <w:ind w:left="-129" w:right="-130" w:hanging="141"/>
              <w:jc w:val="center"/>
              <w:rPr>
                <w:rFonts w:ascii="Times New Roman" w:hAnsi="Times New Roman" w:cs="Times New Roman"/>
                <w:sz w:val="18"/>
                <w:szCs w:val="18"/>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19</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«Чемашинская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20</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«Шеркальская СОШ»</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ind w:left="-129" w:right="-130"/>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21</w:t>
            </w: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«Перегребинская СОШ №2»</w:t>
            </w:r>
          </w:p>
        </w:tc>
        <w:tc>
          <w:tcPr>
            <w:tcW w:w="3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8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56"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9"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03"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357"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c>
          <w:tcPr>
            <w:tcW w:w="464" w:type="pct"/>
            <w:tcBorders>
              <w:top w:val="single" w:sz="4" w:space="0" w:color="auto"/>
              <w:left w:val="single" w:sz="4" w:space="0" w:color="auto"/>
              <w:bottom w:val="single" w:sz="4" w:space="0" w:color="auto"/>
              <w:right w:val="single" w:sz="4" w:space="0" w:color="auto"/>
            </w:tcBorders>
          </w:tcPr>
          <w:p w:rsidR="004E6477" w:rsidRDefault="004E6477" w:rsidP="00870620">
            <w:pPr>
              <w:pStyle w:val="a7"/>
              <w:numPr>
                <w:ilvl w:val="0"/>
                <w:numId w:val="6"/>
              </w:numPr>
              <w:ind w:left="-129" w:right="-130" w:hanging="141"/>
              <w:jc w:val="center"/>
              <w:rPr>
                <w:rFonts w:ascii="Times New Roman" w:hAnsi="Times New Roman"/>
                <w:sz w:val="18"/>
                <w:szCs w:val="18"/>
                <w:lang w:eastAsia="en-US"/>
              </w:rPr>
            </w:pPr>
          </w:p>
        </w:tc>
      </w:tr>
      <w:tr w:rsidR="004E6477" w:rsidTr="009E556C">
        <w:trPr>
          <w:trHeight w:val="406"/>
        </w:trPr>
        <w:tc>
          <w:tcPr>
            <w:tcW w:w="225" w:type="pct"/>
            <w:tcBorders>
              <w:top w:val="single" w:sz="4" w:space="0" w:color="auto"/>
              <w:left w:val="single" w:sz="4" w:space="0" w:color="auto"/>
              <w:bottom w:val="single" w:sz="4" w:space="0" w:color="auto"/>
              <w:right w:val="single" w:sz="4" w:space="0" w:color="auto"/>
            </w:tcBorders>
            <w:vAlign w:val="center"/>
          </w:tcPr>
          <w:p w:rsidR="004E6477" w:rsidRDefault="004E6477" w:rsidP="00870620">
            <w:pPr>
              <w:spacing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Кол-во </w:t>
            </w:r>
            <w:proofErr w:type="gramStart"/>
            <w:r>
              <w:rPr>
                <w:rFonts w:ascii="Times New Roman" w:eastAsia="Times New Roman" w:hAnsi="Times New Roman" w:cs="Times New Roman"/>
                <w:sz w:val="18"/>
                <w:szCs w:val="18"/>
                <w:lang w:eastAsia="ru-RU"/>
              </w:rPr>
              <w:t>обучающихся</w:t>
            </w:r>
            <w:proofErr w:type="gramEnd"/>
          </w:p>
        </w:tc>
        <w:tc>
          <w:tcPr>
            <w:tcW w:w="383"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438</w:t>
            </w:r>
          </w:p>
        </w:tc>
        <w:tc>
          <w:tcPr>
            <w:tcW w:w="483"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445</w:t>
            </w:r>
          </w:p>
        </w:tc>
        <w:tc>
          <w:tcPr>
            <w:tcW w:w="500"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ind w:hanging="130"/>
              <w:jc w:val="center"/>
              <w:rPr>
                <w:rFonts w:ascii="Times New Roman" w:hAnsi="Times New Roman" w:cs="Times New Roman"/>
                <w:sz w:val="18"/>
                <w:szCs w:val="18"/>
              </w:rPr>
            </w:pPr>
            <w:r>
              <w:rPr>
                <w:rFonts w:ascii="Times New Roman" w:hAnsi="Times New Roman" w:cs="Times New Roman"/>
                <w:sz w:val="18"/>
                <w:szCs w:val="18"/>
              </w:rPr>
              <w:t>447</w:t>
            </w:r>
          </w:p>
        </w:tc>
        <w:tc>
          <w:tcPr>
            <w:tcW w:w="456"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432</w:t>
            </w:r>
          </w:p>
        </w:tc>
        <w:tc>
          <w:tcPr>
            <w:tcW w:w="479"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433</w:t>
            </w:r>
          </w:p>
        </w:tc>
        <w:tc>
          <w:tcPr>
            <w:tcW w:w="409"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440</w:t>
            </w:r>
          </w:p>
        </w:tc>
        <w:tc>
          <w:tcPr>
            <w:tcW w:w="403"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423</w:t>
            </w:r>
          </w:p>
        </w:tc>
        <w:tc>
          <w:tcPr>
            <w:tcW w:w="357" w:type="pct"/>
            <w:tcBorders>
              <w:top w:val="single" w:sz="4" w:space="0" w:color="auto"/>
              <w:left w:val="single" w:sz="4" w:space="0" w:color="auto"/>
              <w:bottom w:val="single" w:sz="4" w:space="0" w:color="auto"/>
              <w:right w:val="single" w:sz="4" w:space="0" w:color="auto"/>
            </w:tcBorders>
            <w:hideMark/>
          </w:tcPr>
          <w:p w:rsidR="004E6477" w:rsidRDefault="004E6477" w:rsidP="00870620">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333</w:t>
            </w:r>
          </w:p>
        </w:tc>
        <w:tc>
          <w:tcPr>
            <w:tcW w:w="464"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253</w:t>
            </w:r>
          </w:p>
        </w:tc>
      </w:tr>
      <w:tr w:rsidR="004E6477" w:rsidTr="009E556C">
        <w:tc>
          <w:tcPr>
            <w:tcW w:w="225" w:type="pct"/>
            <w:tcBorders>
              <w:top w:val="single" w:sz="4" w:space="0" w:color="auto"/>
              <w:left w:val="single" w:sz="4" w:space="0" w:color="auto"/>
              <w:bottom w:val="single" w:sz="4" w:space="0" w:color="auto"/>
              <w:right w:val="single" w:sz="4" w:space="0" w:color="auto"/>
            </w:tcBorders>
            <w:vAlign w:val="center"/>
          </w:tcPr>
          <w:p w:rsidR="004E6477" w:rsidRDefault="004E6477" w:rsidP="00870620">
            <w:pPr>
              <w:spacing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841"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870620">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Ср. балл по МОУО</w:t>
            </w:r>
          </w:p>
        </w:tc>
        <w:tc>
          <w:tcPr>
            <w:tcW w:w="383"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4,06</w:t>
            </w:r>
          </w:p>
        </w:tc>
        <w:tc>
          <w:tcPr>
            <w:tcW w:w="483"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4,33</w:t>
            </w:r>
          </w:p>
        </w:tc>
        <w:tc>
          <w:tcPr>
            <w:tcW w:w="500"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ind w:hanging="130"/>
              <w:jc w:val="center"/>
              <w:rPr>
                <w:rFonts w:ascii="Times New Roman" w:hAnsi="Times New Roman" w:cs="Times New Roman"/>
                <w:sz w:val="18"/>
                <w:szCs w:val="18"/>
              </w:rPr>
            </w:pPr>
            <w:r>
              <w:rPr>
                <w:rFonts w:ascii="Times New Roman" w:hAnsi="Times New Roman" w:cs="Times New Roman"/>
                <w:sz w:val="18"/>
                <w:szCs w:val="18"/>
              </w:rPr>
              <w:t>3,90</w:t>
            </w:r>
          </w:p>
        </w:tc>
        <w:tc>
          <w:tcPr>
            <w:tcW w:w="456"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3,50</w:t>
            </w:r>
          </w:p>
        </w:tc>
        <w:tc>
          <w:tcPr>
            <w:tcW w:w="479"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3,77</w:t>
            </w:r>
          </w:p>
        </w:tc>
        <w:tc>
          <w:tcPr>
            <w:tcW w:w="409"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3,92</w:t>
            </w:r>
          </w:p>
        </w:tc>
        <w:tc>
          <w:tcPr>
            <w:tcW w:w="403"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3,73</w:t>
            </w:r>
          </w:p>
        </w:tc>
        <w:tc>
          <w:tcPr>
            <w:tcW w:w="357" w:type="pct"/>
            <w:tcBorders>
              <w:top w:val="single" w:sz="4" w:space="0" w:color="auto"/>
              <w:left w:val="single" w:sz="4" w:space="0" w:color="auto"/>
              <w:bottom w:val="single" w:sz="4" w:space="0" w:color="auto"/>
              <w:right w:val="single" w:sz="4" w:space="0" w:color="auto"/>
            </w:tcBorders>
            <w:hideMark/>
          </w:tcPr>
          <w:p w:rsidR="004E6477" w:rsidRDefault="004E6477" w:rsidP="00870620">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4,00</w:t>
            </w:r>
          </w:p>
        </w:tc>
        <w:tc>
          <w:tcPr>
            <w:tcW w:w="464" w:type="pct"/>
            <w:tcBorders>
              <w:top w:val="single" w:sz="4" w:space="0" w:color="auto"/>
              <w:left w:val="single" w:sz="4" w:space="0" w:color="auto"/>
              <w:bottom w:val="single" w:sz="4" w:space="0" w:color="auto"/>
              <w:right w:val="single" w:sz="4" w:space="0" w:color="auto"/>
            </w:tcBorders>
            <w:hideMark/>
          </w:tcPr>
          <w:p w:rsidR="004E6477" w:rsidRDefault="004E6477" w:rsidP="00870620">
            <w:pPr>
              <w:spacing w:line="276" w:lineRule="auto"/>
              <w:jc w:val="center"/>
              <w:rPr>
                <w:rFonts w:ascii="Times New Roman" w:hAnsi="Times New Roman" w:cs="Times New Roman"/>
                <w:sz w:val="18"/>
                <w:szCs w:val="18"/>
              </w:rPr>
            </w:pPr>
            <w:r>
              <w:rPr>
                <w:rFonts w:ascii="Times New Roman" w:hAnsi="Times New Roman" w:cs="Times New Roman"/>
                <w:sz w:val="18"/>
                <w:szCs w:val="18"/>
              </w:rPr>
              <w:t>4,47</w:t>
            </w:r>
          </w:p>
        </w:tc>
      </w:tr>
    </w:tbl>
    <w:p w:rsidR="004E6477" w:rsidRDefault="004E6477" w:rsidP="004E6477">
      <w:pPr>
        <w:jc w:val="center"/>
        <w:rPr>
          <w:rFonts w:ascii="Times New Roman" w:hAnsi="Times New Roman" w:cs="Times New Roman"/>
          <w:sz w:val="24"/>
          <w:szCs w:val="24"/>
        </w:rPr>
      </w:pPr>
    </w:p>
    <w:p w:rsidR="004E6477" w:rsidRDefault="004E6477" w:rsidP="004E6477">
      <w:pPr>
        <w:jc w:val="center"/>
        <w:rPr>
          <w:rFonts w:ascii="Times New Roman" w:hAnsi="Times New Roman" w:cs="Times New Roman"/>
          <w:sz w:val="24"/>
          <w:szCs w:val="24"/>
        </w:rPr>
      </w:pPr>
      <w:r>
        <w:rPr>
          <w:rFonts w:ascii="Times New Roman" w:hAnsi="Times New Roman" w:cs="Times New Roman"/>
          <w:sz w:val="24"/>
          <w:szCs w:val="24"/>
        </w:rPr>
        <w:t>Рис. 2. Участие ОО в оценочных процедурах федерального уровня в 2017 году.</w:t>
      </w:r>
    </w:p>
    <w:tbl>
      <w:tblPr>
        <w:tblStyle w:val="ac"/>
        <w:tblpPr w:leftFromText="180" w:rightFromText="180" w:vertAnchor="text" w:tblpXSpec="center" w:tblpY="1"/>
        <w:tblOverlap w:val="never"/>
        <w:tblW w:w="5000" w:type="pct"/>
        <w:tblInd w:w="0" w:type="dxa"/>
        <w:tblLook w:val="04A0" w:firstRow="1" w:lastRow="0" w:firstColumn="1" w:lastColumn="0" w:noHBand="0" w:noVBand="1"/>
      </w:tblPr>
      <w:tblGrid>
        <w:gridCol w:w="579"/>
        <w:gridCol w:w="2048"/>
        <w:gridCol w:w="1386"/>
        <w:gridCol w:w="1390"/>
        <w:gridCol w:w="1388"/>
        <w:gridCol w:w="1388"/>
        <w:gridCol w:w="1392"/>
      </w:tblGrid>
      <w:tr w:rsidR="004E6477" w:rsidTr="009E556C">
        <w:tc>
          <w:tcPr>
            <w:tcW w:w="303" w:type="pct"/>
            <w:vMerge w:val="restart"/>
            <w:tcBorders>
              <w:top w:val="single" w:sz="4" w:space="0" w:color="auto"/>
              <w:left w:val="single" w:sz="4" w:space="0" w:color="auto"/>
              <w:bottom w:val="single" w:sz="4" w:space="0" w:color="auto"/>
              <w:right w:val="single" w:sz="4" w:space="0" w:color="auto"/>
            </w:tcBorders>
            <w:hideMark/>
          </w:tcPr>
          <w:p w:rsidR="004E6477" w:rsidRDefault="004E6477" w:rsidP="009E556C">
            <w:pPr>
              <w:spacing w:after="200" w:line="276" w:lineRule="auto"/>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1070" w:type="pct"/>
            <w:vMerge w:val="restar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Наименование ОО</w:t>
            </w:r>
          </w:p>
        </w:tc>
        <w:tc>
          <w:tcPr>
            <w:tcW w:w="3627" w:type="pct"/>
            <w:gridSpan w:val="5"/>
            <w:tcBorders>
              <w:top w:val="single" w:sz="4" w:space="0" w:color="auto"/>
              <w:left w:val="single" w:sz="4" w:space="0" w:color="auto"/>
              <w:bottom w:val="single" w:sz="4" w:space="0" w:color="auto"/>
              <w:right w:val="single" w:sz="4" w:space="0" w:color="auto"/>
            </w:tcBorders>
            <w:hideMark/>
          </w:tcPr>
          <w:p w:rsidR="004E6477" w:rsidRDefault="004E6477" w:rsidP="009E556C">
            <w:pPr>
              <w:spacing w:line="276" w:lineRule="auto"/>
              <w:jc w:val="center"/>
              <w:rPr>
                <w:rFonts w:ascii="Times New Roman" w:hAnsi="Times New Roman" w:cs="Times New Roman"/>
                <w:sz w:val="18"/>
                <w:szCs w:val="18"/>
              </w:rPr>
            </w:pPr>
            <w:r>
              <w:rPr>
                <w:rFonts w:ascii="Times New Roman" w:hAnsi="Times New Roman" w:cs="Times New Roman"/>
                <w:sz w:val="18"/>
                <w:szCs w:val="18"/>
              </w:rPr>
              <w:t>ВПР</w:t>
            </w:r>
          </w:p>
        </w:tc>
      </w:tr>
      <w:tr w:rsidR="004E6477" w:rsidTr="009E556C">
        <w:trPr>
          <w:trHeight w:val="932"/>
        </w:trPr>
        <w:tc>
          <w:tcPr>
            <w:tcW w:w="303" w:type="pct"/>
            <w:vMerge/>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rPr>
                <w:rFonts w:ascii="Times New Roman" w:hAnsi="Times New Roman" w:cs="Times New Roman"/>
                <w:sz w:val="18"/>
                <w:szCs w:val="18"/>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rPr>
                <w:rFonts w:ascii="Times New Roman" w:hAnsi="Times New Roman" w:cs="Times New Roman"/>
                <w:sz w:val="18"/>
                <w:szCs w:val="18"/>
              </w:rPr>
            </w:pPr>
          </w:p>
        </w:tc>
        <w:tc>
          <w:tcPr>
            <w:tcW w:w="724"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11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география 19.04</w:t>
            </w:r>
          </w:p>
        </w:tc>
        <w:tc>
          <w:tcPr>
            <w:tcW w:w="726"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ind w:left="-108" w:right="-108"/>
              <w:jc w:val="center"/>
              <w:rPr>
                <w:rFonts w:ascii="Times New Roman" w:hAnsi="Times New Roman" w:cs="Times New Roman"/>
                <w:sz w:val="18"/>
                <w:szCs w:val="18"/>
              </w:rPr>
            </w:pPr>
          </w:p>
          <w:p w:rsidR="004E6477" w:rsidRDefault="004E6477" w:rsidP="009E556C">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 xml:space="preserve">11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физика 25.04</w:t>
            </w:r>
          </w:p>
        </w:tc>
        <w:tc>
          <w:tcPr>
            <w:tcW w:w="7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11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химия 27.04</w:t>
            </w:r>
          </w:p>
        </w:tc>
        <w:tc>
          <w:tcPr>
            <w:tcW w:w="725"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11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биология 11.05</w:t>
            </w:r>
          </w:p>
        </w:tc>
        <w:tc>
          <w:tcPr>
            <w:tcW w:w="727"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76" w:lineRule="auto"/>
              <w:ind w:left="-108" w:right="-108"/>
              <w:jc w:val="center"/>
              <w:rPr>
                <w:rFonts w:ascii="Times New Roman" w:hAnsi="Times New Roman" w:cs="Times New Roman"/>
                <w:sz w:val="18"/>
                <w:szCs w:val="18"/>
              </w:rPr>
            </w:pPr>
            <w:r>
              <w:rPr>
                <w:rFonts w:ascii="Times New Roman" w:hAnsi="Times New Roman" w:cs="Times New Roman"/>
                <w:sz w:val="18"/>
                <w:szCs w:val="18"/>
              </w:rPr>
              <w:t xml:space="preserve">11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 история 18.05</w:t>
            </w: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lastRenderedPageBreak/>
              <w:t>1</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«Приобская НОШ»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18"/>
                <w:szCs w:val="18"/>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18"/>
                <w:szCs w:val="18"/>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18"/>
                <w:szCs w:val="18"/>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18"/>
                <w:szCs w:val="18"/>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spacing w:after="200" w:line="276" w:lineRule="auto"/>
              <w:ind w:left="-129" w:right="-130" w:hanging="141"/>
              <w:jc w:val="center"/>
              <w:rPr>
                <w:rFonts w:ascii="Times New Roman" w:hAnsi="Times New Roman" w:cs="Times New Roman"/>
                <w:sz w:val="18"/>
                <w:szCs w:val="18"/>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«Андринская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3</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«Октябрьская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4</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«Приобская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5</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«СОШ №7» </w:t>
            </w:r>
            <w:proofErr w:type="spellStart"/>
            <w:r>
              <w:rPr>
                <w:rFonts w:ascii="Times New Roman" w:eastAsia="Times New Roman" w:hAnsi="Times New Roman" w:cs="Times New Roman"/>
                <w:sz w:val="18"/>
                <w:szCs w:val="18"/>
                <w:lang w:eastAsia="ru-RU"/>
              </w:rPr>
              <w:t>пгт</w:t>
            </w:r>
            <w:proofErr w:type="spellEnd"/>
            <w:r>
              <w:rPr>
                <w:rFonts w:ascii="Times New Roman" w:eastAsia="Times New Roman" w:hAnsi="Times New Roman" w:cs="Times New Roman"/>
                <w:sz w:val="18"/>
                <w:szCs w:val="18"/>
                <w:lang w:eastAsia="ru-RU"/>
              </w:rPr>
              <w:t>. Талинка</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6</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«Перегребинская СОШ №1»</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7</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«Сергинская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8</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«Унъюганская СОШ №1»</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9</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«Унъюганская СОШ №2»</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10</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«Большеатлымская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11</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«Большелеушинская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12</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«Каменная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13</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«Карымкарская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14</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«Комсомольская ООШ»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15</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«Кормужиханская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16</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Малоатлымская</w:t>
            </w:r>
            <w:proofErr w:type="spellEnd"/>
            <w:r>
              <w:rPr>
                <w:rFonts w:ascii="Times New Roman" w:eastAsia="Times New Roman" w:hAnsi="Times New Roman" w:cs="Times New Roman"/>
                <w:sz w:val="18"/>
                <w:szCs w:val="18"/>
                <w:lang w:eastAsia="ru-RU"/>
              </w:rPr>
              <w:t xml:space="preserve">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17</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«Нижне-</w:t>
            </w:r>
            <w:proofErr w:type="spellStart"/>
            <w:r>
              <w:rPr>
                <w:rFonts w:ascii="Times New Roman" w:eastAsia="Times New Roman" w:hAnsi="Times New Roman" w:cs="Times New Roman"/>
                <w:sz w:val="18"/>
                <w:szCs w:val="18"/>
                <w:lang w:eastAsia="ru-RU"/>
              </w:rPr>
              <w:t>Нарыкарская</w:t>
            </w:r>
            <w:proofErr w:type="spellEnd"/>
            <w:r>
              <w:rPr>
                <w:rFonts w:ascii="Times New Roman" w:eastAsia="Times New Roman" w:hAnsi="Times New Roman" w:cs="Times New Roman"/>
                <w:sz w:val="18"/>
                <w:szCs w:val="18"/>
                <w:lang w:eastAsia="ru-RU"/>
              </w:rPr>
              <w:t xml:space="preserve">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18</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«Пальяновская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19</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«Чемашинская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20</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«Шеркальская СОШ»</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bdr w:val="none" w:sz="0" w:space="0" w:color="auto" w:frame="1"/>
                <w:lang w:eastAsia="ru-RU"/>
              </w:rPr>
              <w:t>21</w:t>
            </w: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after="200"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«Перегребинская СОШ №2»</w:t>
            </w:r>
          </w:p>
        </w:tc>
        <w:tc>
          <w:tcPr>
            <w:tcW w:w="724" w:type="pct"/>
            <w:tcBorders>
              <w:top w:val="single" w:sz="4" w:space="0" w:color="auto"/>
              <w:left w:val="single" w:sz="4" w:space="0" w:color="auto"/>
              <w:bottom w:val="single" w:sz="4" w:space="0" w:color="auto"/>
              <w:right w:val="single" w:sz="4" w:space="0" w:color="auto"/>
            </w:tcBorders>
          </w:tcPr>
          <w:p w:rsidR="004E6477" w:rsidRDefault="004E6477" w:rsidP="004E6477">
            <w:pPr>
              <w:pStyle w:val="a7"/>
              <w:numPr>
                <w:ilvl w:val="0"/>
                <w:numId w:val="6"/>
              </w:numPr>
              <w:ind w:left="-129" w:right="-130" w:hanging="141"/>
              <w:jc w:val="center"/>
              <w:rPr>
                <w:rFonts w:ascii="Times New Roman" w:hAnsi="Times New Roman"/>
                <w:sz w:val="18"/>
                <w:szCs w:val="18"/>
                <w:lang w:eastAsia="en-US"/>
              </w:rPr>
            </w:pPr>
          </w:p>
        </w:tc>
        <w:tc>
          <w:tcPr>
            <w:tcW w:w="726"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5"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c>
          <w:tcPr>
            <w:tcW w:w="727" w:type="pct"/>
            <w:tcBorders>
              <w:top w:val="single" w:sz="4" w:space="0" w:color="auto"/>
              <w:left w:val="single" w:sz="4" w:space="0" w:color="auto"/>
              <w:bottom w:val="single" w:sz="4" w:space="0" w:color="auto"/>
              <w:right w:val="single" w:sz="4" w:space="0" w:color="auto"/>
            </w:tcBorders>
          </w:tcPr>
          <w:p w:rsidR="004E6477" w:rsidRDefault="004E6477" w:rsidP="009E556C">
            <w:pPr>
              <w:pStyle w:val="a7"/>
              <w:ind w:left="-129" w:right="-130"/>
              <w:rPr>
                <w:rFonts w:ascii="Times New Roman" w:hAnsi="Times New Roman"/>
                <w:sz w:val="18"/>
                <w:szCs w:val="18"/>
                <w:lang w:eastAsia="en-US"/>
              </w:rPr>
            </w:pPr>
          </w:p>
        </w:tc>
      </w:tr>
      <w:tr w:rsidR="004E6477" w:rsidTr="009E556C">
        <w:trPr>
          <w:trHeight w:val="406"/>
        </w:trPr>
        <w:tc>
          <w:tcPr>
            <w:tcW w:w="303"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Кол-во </w:t>
            </w:r>
            <w:proofErr w:type="gramStart"/>
            <w:r>
              <w:rPr>
                <w:rFonts w:ascii="Times New Roman" w:eastAsia="Times New Roman" w:hAnsi="Times New Roman" w:cs="Times New Roman"/>
                <w:sz w:val="18"/>
                <w:szCs w:val="18"/>
                <w:lang w:eastAsia="ru-RU"/>
              </w:rPr>
              <w:t>обучающихся</w:t>
            </w:r>
            <w:proofErr w:type="gramEnd"/>
          </w:p>
        </w:tc>
        <w:tc>
          <w:tcPr>
            <w:tcW w:w="724" w:type="pct"/>
            <w:tcBorders>
              <w:top w:val="single" w:sz="4" w:space="0" w:color="auto"/>
              <w:left w:val="single" w:sz="4" w:space="0" w:color="auto"/>
              <w:bottom w:val="single" w:sz="4" w:space="0" w:color="auto"/>
              <w:right w:val="single" w:sz="4" w:space="0" w:color="auto"/>
            </w:tcBorders>
            <w:hideMark/>
          </w:tcPr>
          <w:p w:rsidR="004E6477" w:rsidRDefault="004E6477" w:rsidP="009E556C">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153</w:t>
            </w:r>
          </w:p>
        </w:tc>
        <w:tc>
          <w:tcPr>
            <w:tcW w:w="726" w:type="pct"/>
            <w:tcBorders>
              <w:top w:val="single" w:sz="4" w:space="0" w:color="auto"/>
              <w:left w:val="single" w:sz="4" w:space="0" w:color="auto"/>
              <w:bottom w:val="single" w:sz="4" w:space="0" w:color="auto"/>
              <w:right w:val="single" w:sz="4" w:space="0" w:color="auto"/>
            </w:tcBorders>
            <w:hideMark/>
          </w:tcPr>
          <w:p w:rsidR="004E6477" w:rsidRDefault="004E6477" w:rsidP="009E556C">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104</w:t>
            </w:r>
          </w:p>
        </w:tc>
        <w:tc>
          <w:tcPr>
            <w:tcW w:w="725" w:type="pct"/>
            <w:tcBorders>
              <w:top w:val="single" w:sz="4" w:space="0" w:color="auto"/>
              <w:left w:val="single" w:sz="4" w:space="0" w:color="auto"/>
              <w:bottom w:val="single" w:sz="4" w:space="0" w:color="auto"/>
              <w:right w:val="single" w:sz="4" w:space="0" w:color="auto"/>
            </w:tcBorders>
            <w:hideMark/>
          </w:tcPr>
          <w:p w:rsidR="004E6477" w:rsidRDefault="004E6477" w:rsidP="009E556C">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81</w:t>
            </w:r>
          </w:p>
        </w:tc>
        <w:tc>
          <w:tcPr>
            <w:tcW w:w="725" w:type="pct"/>
            <w:tcBorders>
              <w:top w:val="single" w:sz="4" w:space="0" w:color="auto"/>
              <w:left w:val="single" w:sz="4" w:space="0" w:color="auto"/>
              <w:bottom w:val="single" w:sz="4" w:space="0" w:color="auto"/>
              <w:right w:val="single" w:sz="4" w:space="0" w:color="auto"/>
            </w:tcBorders>
            <w:hideMark/>
          </w:tcPr>
          <w:p w:rsidR="004E6477" w:rsidRDefault="004E6477" w:rsidP="009E556C">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113</w:t>
            </w:r>
          </w:p>
        </w:tc>
        <w:tc>
          <w:tcPr>
            <w:tcW w:w="727" w:type="pct"/>
            <w:tcBorders>
              <w:top w:val="single" w:sz="4" w:space="0" w:color="auto"/>
              <w:left w:val="single" w:sz="4" w:space="0" w:color="auto"/>
              <w:bottom w:val="single" w:sz="4" w:space="0" w:color="auto"/>
              <w:right w:val="single" w:sz="4" w:space="0" w:color="auto"/>
            </w:tcBorders>
            <w:hideMark/>
          </w:tcPr>
          <w:p w:rsidR="004E6477" w:rsidRDefault="004E6477" w:rsidP="009E556C">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105</w:t>
            </w:r>
          </w:p>
        </w:tc>
      </w:tr>
      <w:tr w:rsidR="004E6477" w:rsidTr="009E556C">
        <w:tc>
          <w:tcPr>
            <w:tcW w:w="303" w:type="pct"/>
            <w:tcBorders>
              <w:top w:val="single" w:sz="4" w:space="0" w:color="auto"/>
              <w:left w:val="single" w:sz="4" w:space="0" w:color="auto"/>
              <w:bottom w:val="single" w:sz="4" w:space="0" w:color="auto"/>
              <w:right w:val="single" w:sz="4" w:space="0" w:color="auto"/>
            </w:tcBorders>
            <w:vAlign w:val="center"/>
          </w:tcPr>
          <w:p w:rsidR="004E6477" w:rsidRDefault="004E6477" w:rsidP="009E556C">
            <w:pPr>
              <w:spacing w:after="200" w:line="252" w:lineRule="atLeast"/>
              <w:jc w:val="center"/>
              <w:textAlignment w:val="baseline"/>
              <w:rPr>
                <w:rFonts w:ascii="Times New Roman" w:eastAsia="Times New Roman" w:hAnsi="Times New Roman" w:cs="Times New Roman"/>
                <w:bCs/>
                <w:sz w:val="18"/>
                <w:szCs w:val="18"/>
                <w:bdr w:val="none" w:sz="0" w:space="0" w:color="auto" w:frame="1"/>
                <w:lang w:eastAsia="ru-RU"/>
              </w:rPr>
            </w:pPr>
          </w:p>
        </w:tc>
        <w:tc>
          <w:tcPr>
            <w:tcW w:w="1070" w:type="pct"/>
            <w:tcBorders>
              <w:top w:val="single" w:sz="4" w:space="0" w:color="auto"/>
              <w:left w:val="single" w:sz="4" w:space="0" w:color="auto"/>
              <w:bottom w:val="single" w:sz="4" w:space="0" w:color="auto"/>
              <w:right w:val="single" w:sz="4" w:space="0" w:color="auto"/>
            </w:tcBorders>
            <w:vAlign w:val="center"/>
            <w:hideMark/>
          </w:tcPr>
          <w:p w:rsidR="004E6477" w:rsidRDefault="004E6477" w:rsidP="009E556C">
            <w:pPr>
              <w:spacing w:line="252" w:lineRule="atLeast"/>
              <w:ind w:left="-108" w:right="11"/>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Ср. % выполнения заданий по МОУО</w:t>
            </w:r>
          </w:p>
        </w:tc>
        <w:tc>
          <w:tcPr>
            <w:tcW w:w="724" w:type="pct"/>
            <w:tcBorders>
              <w:top w:val="single" w:sz="4" w:space="0" w:color="auto"/>
              <w:left w:val="single" w:sz="4" w:space="0" w:color="auto"/>
              <w:bottom w:val="single" w:sz="4" w:space="0" w:color="auto"/>
              <w:right w:val="single" w:sz="4" w:space="0" w:color="auto"/>
            </w:tcBorders>
            <w:hideMark/>
          </w:tcPr>
          <w:p w:rsidR="004E6477" w:rsidRDefault="004E6477" w:rsidP="009E556C">
            <w:pPr>
              <w:pStyle w:val="a7"/>
              <w:ind w:left="-129" w:right="-130"/>
              <w:jc w:val="center"/>
              <w:rPr>
                <w:rFonts w:ascii="Times New Roman" w:hAnsi="Times New Roman"/>
                <w:sz w:val="18"/>
                <w:szCs w:val="18"/>
                <w:lang w:eastAsia="en-US"/>
              </w:rPr>
            </w:pPr>
            <w:r>
              <w:rPr>
                <w:rFonts w:ascii="Times New Roman" w:hAnsi="Times New Roman"/>
                <w:sz w:val="18"/>
                <w:szCs w:val="18"/>
                <w:lang w:eastAsia="en-US"/>
              </w:rPr>
              <w:t>68,00</w:t>
            </w:r>
          </w:p>
        </w:tc>
        <w:tc>
          <w:tcPr>
            <w:tcW w:w="726" w:type="pct"/>
            <w:tcBorders>
              <w:top w:val="single" w:sz="4" w:space="0" w:color="auto"/>
              <w:left w:val="single" w:sz="4" w:space="0" w:color="auto"/>
              <w:bottom w:val="single" w:sz="4" w:space="0" w:color="auto"/>
              <w:right w:val="single" w:sz="4" w:space="0" w:color="auto"/>
            </w:tcBorders>
            <w:hideMark/>
          </w:tcPr>
          <w:p w:rsidR="004E6477" w:rsidRDefault="004E6477" w:rsidP="009E556C">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68,05</w:t>
            </w:r>
          </w:p>
        </w:tc>
        <w:tc>
          <w:tcPr>
            <w:tcW w:w="725" w:type="pct"/>
            <w:tcBorders>
              <w:top w:val="single" w:sz="4" w:space="0" w:color="auto"/>
              <w:left w:val="single" w:sz="4" w:space="0" w:color="auto"/>
              <w:bottom w:val="single" w:sz="4" w:space="0" w:color="auto"/>
              <w:right w:val="single" w:sz="4" w:space="0" w:color="auto"/>
            </w:tcBorders>
            <w:hideMark/>
          </w:tcPr>
          <w:p w:rsidR="004E6477" w:rsidRDefault="004E6477" w:rsidP="009E556C">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74,20</w:t>
            </w:r>
          </w:p>
        </w:tc>
        <w:tc>
          <w:tcPr>
            <w:tcW w:w="725" w:type="pct"/>
            <w:tcBorders>
              <w:top w:val="single" w:sz="4" w:space="0" w:color="auto"/>
              <w:left w:val="single" w:sz="4" w:space="0" w:color="auto"/>
              <w:bottom w:val="single" w:sz="4" w:space="0" w:color="auto"/>
              <w:right w:val="single" w:sz="4" w:space="0" w:color="auto"/>
            </w:tcBorders>
            <w:hideMark/>
          </w:tcPr>
          <w:p w:rsidR="004E6477" w:rsidRDefault="004E6477" w:rsidP="009E556C">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93,06</w:t>
            </w:r>
          </w:p>
        </w:tc>
        <w:tc>
          <w:tcPr>
            <w:tcW w:w="727" w:type="pct"/>
            <w:tcBorders>
              <w:top w:val="single" w:sz="4" w:space="0" w:color="auto"/>
              <w:left w:val="single" w:sz="4" w:space="0" w:color="auto"/>
              <w:bottom w:val="single" w:sz="4" w:space="0" w:color="auto"/>
              <w:right w:val="single" w:sz="4" w:space="0" w:color="auto"/>
            </w:tcBorders>
            <w:hideMark/>
          </w:tcPr>
          <w:p w:rsidR="004E6477" w:rsidRDefault="004E6477" w:rsidP="009E556C">
            <w:pPr>
              <w:spacing w:after="200" w:line="276" w:lineRule="auto"/>
              <w:jc w:val="center"/>
              <w:rPr>
                <w:rFonts w:ascii="Times New Roman" w:hAnsi="Times New Roman" w:cs="Times New Roman"/>
                <w:sz w:val="18"/>
                <w:szCs w:val="18"/>
              </w:rPr>
            </w:pPr>
            <w:r>
              <w:rPr>
                <w:rFonts w:ascii="Times New Roman" w:hAnsi="Times New Roman" w:cs="Times New Roman"/>
                <w:sz w:val="18"/>
                <w:szCs w:val="18"/>
              </w:rPr>
              <w:t>82,90</w:t>
            </w:r>
          </w:p>
        </w:tc>
      </w:tr>
    </w:tbl>
    <w:p w:rsidR="004E6477" w:rsidRDefault="004E6477" w:rsidP="004E6477">
      <w:pPr>
        <w:jc w:val="center"/>
        <w:rPr>
          <w:rFonts w:ascii="Times New Roman" w:hAnsi="Times New Roman" w:cs="Times New Roman"/>
          <w:sz w:val="24"/>
          <w:szCs w:val="24"/>
        </w:rPr>
      </w:pPr>
    </w:p>
    <w:p w:rsidR="004E6477" w:rsidRDefault="004E6477" w:rsidP="004E6477">
      <w:pPr>
        <w:jc w:val="center"/>
        <w:rPr>
          <w:rFonts w:ascii="Times New Roman" w:hAnsi="Times New Roman" w:cs="Times New Roman"/>
          <w:sz w:val="24"/>
          <w:szCs w:val="24"/>
        </w:rPr>
      </w:pPr>
      <w:r>
        <w:rPr>
          <w:rFonts w:ascii="Times New Roman" w:hAnsi="Times New Roman" w:cs="Times New Roman"/>
          <w:sz w:val="24"/>
          <w:szCs w:val="24"/>
        </w:rPr>
        <w:t>Рис. 3. Участие ОО в оценочных процедурах федерального уровня в 2017 году.</w:t>
      </w:r>
    </w:p>
    <w:p w:rsidR="004E6477" w:rsidRDefault="004E6477" w:rsidP="004E6477">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Национальное исследование качества образования проводилось выборочно по предмету «химия». Участие учеников 10-х классов МКОУ «Унъюганская СОШ №1» в исследовании выявило низкий уровень успеваемости по данному предмету (24,14 %).</w:t>
      </w:r>
    </w:p>
    <w:p w:rsidR="004E6477" w:rsidRDefault="004E6477" w:rsidP="004E6477">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участия в независимых оценочных процедурах позволили объективно оценить уровень учебных достижений школьников, выявить учащихся «группы риска», с которыми выстроена системная работа по устранению пробелов знаний. </w:t>
      </w:r>
      <w:r w:rsidR="00870620">
        <w:rPr>
          <w:rFonts w:ascii="Times New Roman" w:hAnsi="Times New Roman" w:cs="Times New Roman"/>
          <w:sz w:val="24"/>
          <w:szCs w:val="24"/>
        </w:rPr>
        <w:t xml:space="preserve">Также выявлены слабые моменты у </w:t>
      </w:r>
      <w:r>
        <w:rPr>
          <w:rFonts w:ascii="Times New Roman" w:hAnsi="Times New Roman" w:cs="Times New Roman"/>
          <w:sz w:val="24"/>
          <w:szCs w:val="24"/>
        </w:rPr>
        <w:t>учителей-предметников в преподавании предметов на уровне начальной и основной школы.</w:t>
      </w:r>
    </w:p>
    <w:p w:rsidR="004E6477" w:rsidRDefault="004E6477" w:rsidP="004E6477">
      <w:pPr>
        <w:tabs>
          <w:tab w:val="left" w:pos="709"/>
        </w:tabs>
        <w:spacing w:after="0"/>
        <w:ind w:firstLine="550"/>
        <w:jc w:val="both"/>
        <w:rPr>
          <w:rFonts w:ascii="Times New Roman" w:hAnsi="Times New Roman" w:cs="Times New Roman"/>
          <w:sz w:val="24"/>
          <w:szCs w:val="24"/>
        </w:rPr>
      </w:pPr>
      <w:r>
        <w:rPr>
          <w:rFonts w:ascii="Times New Roman" w:hAnsi="Times New Roman" w:cs="Times New Roman"/>
          <w:sz w:val="24"/>
          <w:szCs w:val="24"/>
        </w:rPr>
        <w:tab/>
        <w:t xml:space="preserve">Анализ результатов выявил проблему управленческого уровня: умение интерпретировать и использовать результаты оценочных процедур на уровне начального общего образования и основного общего образования, принимать грамотные управленческие решения. Одна из задач в этом направлении: переосмысление </w:t>
      </w:r>
      <w:proofErr w:type="spellStart"/>
      <w:r>
        <w:rPr>
          <w:rFonts w:ascii="Times New Roman" w:hAnsi="Times New Roman" w:cs="Times New Roman"/>
          <w:sz w:val="24"/>
          <w:szCs w:val="24"/>
        </w:rPr>
        <w:t>внутришкольной</w:t>
      </w:r>
      <w:proofErr w:type="spellEnd"/>
      <w:r>
        <w:rPr>
          <w:rFonts w:ascii="Times New Roman" w:hAnsi="Times New Roman" w:cs="Times New Roman"/>
          <w:sz w:val="24"/>
          <w:szCs w:val="24"/>
        </w:rPr>
        <w:t xml:space="preserve"> системы оценки качества. Так же проводится работа по повышению квалификации</w:t>
      </w:r>
      <w:r w:rsidR="00870620">
        <w:rPr>
          <w:rFonts w:ascii="Times New Roman" w:hAnsi="Times New Roman" w:cs="Times New Roman"/>
          <w:sz w:val="24"/>
          <w:szCs w:val="24"/>
        </w:rPr>
        <w:t xml:space="preserve"> </w:t>
      </w:r>
      <w:r>
        <w:rPr>
          <w:rFonts w:ascii="Times New Roman" w:hAnsi="Times New Roman" w:cs="Times New Roman"/>
          <w:sz w:val="24"/>
          <w:szCs w:val="24"/>
        </w:rPr>
        <w:t xml:space="preserve">учителей-предметников, участию </w:t>
      </w:r>
      <w:r w:rsidR="00870620">
        <w:rPr>
          <w:rFonts w:ascii="Times New Roman" w:hAnsi="Times New Roman" w:cs="Times New Roman"/>
          <w:sz w:val="24"/>
          <w:szCs w:val="24"/>
        </w:rPr>
        <w:t>работников</w:t>
      </w:r>
      <w:r>
        <w:rPr>
          <w:rFonts w:ascii="Times New Roman" w:hAnsi="Times New Roman" w:cs="Times New Roman"/>
          <w:sz w:val="24"/>
          <w:szCs w:val="24"/>
        </w:rPr>
        <w:t xml:space="preserve"> образовательных организаций в региональных и федеральных общественно-значимых мероприятиях по вопросам повышения качества образования. </w:t>
      </w:r>
    </w:p>
    <w:p w:rsidR="00870620" w:rsidRDefault="00870620" w:rsidP="00D3791A">
      <w:pPr>
        <w:pStyle w:val="ab"/>
        <w:spacing w:line="276" w:lineRule="auto"/>
        <w:ind w:right="-1" w:firstLine="550"/>
        <w:rPr>
          <w:b/>
          <w:color w:val="000000"/>
          <w:sz w:val="24"/>
          <w:szCs w:val="24"/>
        </w:rPr>
      </w:pPr>
    </w:p>
    <w:p w:rsidR="00D3791A" w:rsidRPr="00D3791A" w:rsidRDefault="00D3791A" w:rsidP="00D3791A">
      <w:pPr>
        <w:pStyle w:val="ab"/>
        <w:spacing w:line="276" w:lineRule="auto"/>
        <w:ind w:right="-1" w:firstLine="550"/>
        <w:rPr>
          <w:b/>
          <w:color w:val="000000"/>
          <w:sz w:val="24"/>
          <w:szCs w:val="24"/>
        </w:rPr>
      </w:pPr>
      <w:r w:rsidRPr="00D3791A">
        <w:rPr>
          <w:b/>
          <w:color w:val="000000"/>
          <w:sz w:val="24"/>
          <w:szCs w:val="24"/>
        </w:rPr>
        <w:t>Выводы и заключения</w:t>
      </w:r>
    </w:p>
    <w:p w:rsidR="0089626A" w:rsidRPr="0089626A" w:rsidRDefault="0089626A" w:rsidP="00D3791A">
      <w:pPr>
        <w:autoSpaceDE w:val="0"/>
        <w:autoSpaceDN w:val="0"/>
        <w:adjustRightInd w:val="0"/>
        <w:spacing w:after="0"/>
        <w:jc w:val="both"/>
        <w:rPr>
          <w:rFonts w:ascii="Times New Roman" w:hAnsi="Times New Roman" w:cs="Times New Roman"/>
          <w:sz w:val="24"/>
          <w:szCs w:val="24"/>
        </w:rPr>
      </w:pPr>
    </w:p>
    <w:p w:rsidR="00366978" w:rsidRPr="001A3833" w:rsidRDefault="00885C2D" w:rsidP="00885C2D">
      <w:pPr>
        <w:pStyle w:val="Default"/>
        <w:tabs>
          <w:tab w:val="left" w:pos="709"/>
        </w:tabs>
        <w:spacing w:line="276" w:lineRule="auto"/>
        <w:ind w:firstLine="550"/>
        <w:jc w:val="both"/>
      </w:pPr>
      <w:r>
        <w:tab/>
      </w:r>
      <w:r w:rsidR="001A3833" w:rsidRPr="001A3833">
        <w:t>Учитывая результаты анализа состояния и перспектив развития сферы образования в соответствии с разделами и подразделами показателей мониторинга системы образования</w:t>
      </w:r>
      <w:r w:rsidR="00630CFA">
        <w:t>,</w:t>
      </w:r>
      <w:r w:rsidR="001A3833" w:rsidRPr="001A3833">
        <w:t xml:space="preserve"> можно сделать вывод о том, что муниципальная система образования показывает тенденцию устойчивого развития.</w:t>
      </w:r>
    </w:p>
    <w:p w:rsidR="001A3833" w:rsidRDefault="00885C2D" w:rsidP="0010035C">
      <w:pPr>
        <w:pStyle w:val="Default"/>
        <w:tabs>
          <w:tab w:val="left" w:pos="709"/>
        </w:tabs>
        <w:spacing w:line="276" w:lineRule="auto"/>
        <w:ind w:firstLine="550"/>
        <w:jc w:val="both"/>
      </w:pPr>
      <w:r>
        <w:tab/>
      </w:r>
      <w:r w:rsidR="001A3833" w:rsidRPr="001A3833">
        <w:t>Деятельность органов местного самоуправления Октябрьского района направлена на создание условий для удовлетворения запросов населения и повышения качества образования. С этой целью были приняты меры по дальнейшему развитию системы образования района и решению существующих проблем.</w:t>
      </w:r>
    </w:p>
    <w:p w:rsidR="00C82642" w:rsidRDefault="00C82642" w:rsidP="00F84653">
      <w:pPr>
        <w:spacing w:after="0"/>
        <w:ind w:firstLine="709"/>
        <w:jc w:val="both"/>
        <w:rPr>
          <w:rFonts w:ascii="Times New Roman" w:hAnsi="Times New Roman"/>
          <w:sz w:val="24"/>
          <w:szCs w:val="24"/>
        </w:rPr>
      </w:pPr>
      <w:r w:rsidRPr="00E565DF">
        <w:rPr>
          <w:rFonts w:ascii="Times New Roman" w:hAnsi="Times New Roman"/>
          <w:sz w:val="24"/>
          <w:szCs w:val="24"/>
        </w:rPr>
        <w:t>Для достижения стратегических ориентиров</w:t>
      </w:r>
      <w:r>
        <w:rPr>
          <w:rFonts w:ascii="Times New Roman" w:hAnsi="Times New Roman"/>
          <w:sz w:val="24"/>
          <w:szCs w:val="24"/>
        </w:rPr>
        <w:t xml:space="preserve"> </w:t>
      </w:r>
      <w:r w:rsidR="00623C19">
        <w:rPr>
          <w:rFonts w:ascii="Times New Roman" w:hAnsi="Times New Roman"/>
          <w:sz w:val="24"/>
          <w:szCs w:val="24"/>
        </w:rPr>
        <w:t xml:space="preserve">дальнейшего </w:t>
      </w:r>
      <w:r w:rsidR="00623C19" w:rsidRPr="00E565DF">
        <w:rPr>
          <w:rFonts w:ascii="Times New Roman" w:hAnsi="Times New Roman"/>
          <w:sz w:val="24"/>
          <w:szCs w:val="24"/>
        </w:rPr>
        <w:t xml:space="preserve">развития системы образования в Октябрьском районе </w:t>
      </w:r>
      <w:r w:rsidRPr="00E565DF">
        <w:rPr>
          <w:rFonts w:ascii="Times New Roman" w:hAnsi="Times New Roman"/>
          <w:sz w:val="24"/>
          <w:szCs w:val="24"/>
        </w:rPr>
        <w:t>определены приоритетные направления на  201</w:t>
      </w:r>
      <w:r w:rsidR="00630CFA">
        <w:rPr>
          <w:rFonts w:ascii="Times New Roman" w:hAnsi="Times New Roman"/>
          <w:sz w:val="24"/>
          <w:szCs w:val="24"/>
        </w:rPr>
        <w:t>8</w:t>
      </w:r>
      <w:r w:rsidRPr="00E565DF">
        <w:rPr>
          <w:rFonts w:ascii="Times New Roman" w:hAnsi="Times New Roman"/>
          <w:sz w:val="24"/>
          <w:szCs w:val="24"/>
        </w:rPr>
        <w:t xml:space="preserve"> год:</w:t>
      </w:r>
    </w:p>
    <w:p w:rsidR="000C0BB0" w:rsidRPr="004E6477" w:rsidRDefault="000C0BB0" w:rsidP="00623C19">
      <w:pPr>
        <w:pStyle w:val="a7"/>
        <w:numPr>
          <w:ilvl w:val="0"/>
          <w:numId w:val="5"/>
        </w:numPr>
        <w:tabs>
          <w:tab w:val="left" w:pos="709"/>
        </w:tabs>
        <w:spacing w:after="0"/>
        <w:ind w:left="0" w:firstLine="709"/>
        <w:jc w:val="both"/>
        <w:rPr>
          <w:rFonts w:ascii="Times New Roman" w:hAnsi="Times New Roman"/>
          <w:sz w:val="24"/>
          <w:szCs w:val="24"/>
        </w:rPr>
      </w:pPr>
      <w:r w:rsidRPr="004E6477">
        <w:rPr>
          <w:rFonts w:ascii="Times New Roman" w:hAnsi="Times New Roman"/>
          <w:sz w:val="24"/>
          <w:szCs w:val="24"/>
        </w:rPr>
        <w:t>Создание</w:t>
      </w:r>
      <w:r w:rsidR="003C5A82" w:rsidRPr="004E6477">
        <w:rPr>
          <w:rFonts w:ascii="Times New Roman" w:hAnsi="Times New Roman"/>
          <w:sz w:val="24"/>
          <w:szCs w:val="24"/>
        </w:rPr>
        <w:t xml:space="preserve"> </w:t>
      </w:r>
      <w:r w:rsidR="00623C19" w:rsidRPr="004E6477">
        <w:rPr>
          <w:rFonts w:ascii="Times New Roman" w:hAnsi="Times New Roman"/>
          <w:sz w:val="24"/>
          <w:szCs w:val="24"/>
        </w:rPr>
        <w:t xml:space="preserve">современной </w:t>
      </w:r>
      <w:r w:rsidRPr="004E6477">
        <w:rPr>
          <w:rFonts w:ascii="Times New Roman" w:hAnsi="Times New Roman"/>
          <w:sz w:val="24"/>
          <w:szCs w:val="24"/>
        </w:rPr>
        <w:t>системы</w:t>
      </w:r>
      <w:r w:rsidR="003C5A82" w:rsidRPr="004E6477">
        <w:rPr>
          <w:rFonts w:ascii="Times New Roman" w:hAnsi="Times New Roman"/>
          <w:sz w:val="24"/>
          <w:szCs w:val="24"/>
        </w:rPr>
        <w:t xml:space="preserve"> </w:t>
      </w:r>
      <w:r w:rsidRPr="004E6477">
        <w:rPr>
          <w:rFonts w:ascii="Times New Roman" w:hAnsi="Times New Roman"/>
          <w:sz w:val="24"/>
          <w:szCs w:val="24"/>
        </w:rPr>
        <w:t>оценки качества образования на основе принципов открытости, объективности, прозрачности, общественно-профессионального участия.</w:t>
      </w:r>
    </w:p>
    <w:p w:rsidR="000C0BB0" w:rsidRPr="004E6477" w:rsidRDefault="000C0BB0" w:rsidP="00623C19">
      <w:pPr>
        <w:pStyle w:val="a7"/>
        <w:numPr>
          <w:ilvl w:val="0"/>
          <w:numId w:val="5"/>
        </w:numPr>
        <w:spacing w:after="0"/>
        <w:ind w:left="0" w:firstLine="709"/>
        <w:jc w:val="both"/>
        <w:rPr>
          <w:rFonts w:ascii="Times New Roman" w:hAnsi="Times New Roman"/>
          <w:sz w:val="24"/>
          <w:szCs w:val="24"/>
        </w:rPr>
      </w:pPr>
      <w:r w:rsidRPr="004E6477">
        <w:rPr>
          <w:rFonts w:ascii="Times New Roman" w:hAnsi="Times New Roman"/>
          <w:sz w:val="24"/>
          <w:szCs w:val="24"/>
        </w:rPr>
        <w:t>Развитие инфраструктуры и</w:t>
      </w:r>
      <w:r w:rsidR="00F84653" w:rsidRPr="004E6477">
        <w:rPr>
          <w:rFonts w:ascii="Times New Roman" w:hAnsi="Times New Roman"/>
          <w:sz w:val="24"/>
          <w:szCs w:val="24"/>
        </w:rPr>
        <w:t xml:space="preserve"> </w:t>
      </w:r>
      <w:r w:rsidRPr="004E6477">
        <w:rPr>
          <w:rFonts w:ascii="Times New Roman" w:hAnsi="Times New Roman"/>
          <w:sz w:val="24"/>
          <w:szCs w:val="24"/>
        </w:rPr>
        <w:t>организационно</w:t>
      </w:r>
      <w:r w:rsidR="00623C19" w:rsidRPr="004E6477">
        <w:rPr>
          <w:rFonts w:ascii="Times New Roman" w:hAnsi="Times New Roman"/>
          <w:sz w:val="24"/>
          <w:szCs w:val="24"/>
        </w:rPr>
        <w:t>-</w:t>
      </w:r>
      <w:proofErr w:type="gramStart"/>
      <w:r w:rsidRPr="004E6477">
        <w:rPr>
          <w:rFonts w:ascii="Times New Roman" w:hAnsi="Times New Roman"/>
          <w:sz w:val="24"/>
          <w:szCs w:val="24"/>
        </w:rPr>
        <w:t>экономических</w:t>
      </w:r>
      <w:r w:rsidR="00F84653" w:rsidRPr="004E6477">
        <w:rPr>
          <w:rFonts w:ascii="Times New Roman" w:hAnsi="Times New Roman"/>
          <w:sz w:val="24"/>
          <w:szCs w:val="24"/>
        </w:rPr>
        <w:t xml:space="preserve"> </w:t>
      </w:r>
      <w:r w:rsidRPr="004E6477">
        <w:rPr>
          <w:rFonts w:ascii="Times New Roman" w:hAnsi="Times New Roman"/>
          <w:sz w:val="24"/>
          <w:szCs w:val="24"/>
        </w:rPr>
        <w:t>механизмов</w:t>
      </w:r>
      <w:proofErr w:type="gramEnd"/>
      <w:r w:rsidRPr="004E6477">
        <w:rPr>
          <w:rFonts w:ascii="Times New Roman" w:hAnsi="Times New Roman"/>
          <w:sz w:val="24"/>
          <w:szCs w:val="24"/>
        </w:rPr>
        <w:t>, обеспечивающих равную досту</w:t>
      </w:r>
      <w:r w:rsidR="00F84653" w:rsidRPr="004E6477">
        <w:rPr>
          <w:rFonts w:ascii="Times New Roman" w:hAnsi="Times New Roman"/>
          <w:sz w:val="24"/>
          <w:szCs w:val="24"/>
        </w:rPr>
        <w:t>пность услуг дошкольного, общего</w:t>
      </w:r>
      <w:r w:rsidRPr="004E6477">
        <w:rPr>
          <w:rFonts w:ascii="Times New Roman" w:hAnsi="Times New Roman"/>
          <w:sz w:val="24"/>
          <w:szCs w:val="24"/>
        </w:rPr>
        <w:t xml:space="preserve"> и до</w:t>
      </w:r>
      <w:r w:rsidR="00F84653" w:rsidRPr="004E6477">
        <w:rPr>
          <w:rFonts w:ascii="Times New Roman" w:hAnsi="Times New Roman"/>
          <w:sz w:val="24"/>
          <w:szCs w:val="24"/>
        </w:rPr>
        <w:t>полнительного образования детей:</w:t>
      </w:r>
    </w:p>
    <w:p w:rsidR="00F84653" w:rsidRPr="004E6477" w:rsidRDefault="00F84653" w:rsidP="00F84653">
      <w:pPr>
        <w:pStyle w:val="a7"/>
        <w:spacing w:after="0"/>
        <w:jc w:val="both"/>
        <w:rPr>
          <w:rFonts w:ascii="Times New Roman" w:hAnsi="Times New Roman"/>
          <w:bCs/>
          <w:sz w:val="24"/>
          <w:szCs w:val="24"/>
        </w:rPr>
      </w:pPr>
      <w:r w:rsidRPr="004E6477">
        <w:rPr>
          <w:rFonts w:ascii="Times New Roman" w:hAnsi="Times New Roman"/>
          <w:bCs/>
          <w:sz w:val="24"/>
          <w:szCs w:val="24"/>
        </w:rPr>
        <w:t xml:space="preserve">- </w:t>
      </w:r>
      <w:r w:rsidR="00202668" w:rsidRPr="004E6477">
        <w:rPr>
          <w:rFonts w:ascii="Times New Roman" w:hAnsi="Times New Roman"/>
          <w:bCs/>
          <w:sz w:val="24"/>
          <w:szCs w:val="24"/>
        </w:rPr>
        <w:t>о</w:t>
      </w:r>
      <w:r w:rsidR="000C0BB0" w:rsidRPr="004E6477">
        <w:rPr>
          <w:rFonts w:ascii="Times New Roman" w:hAnsi="Times New Roman"/>
          <w:bCs/>
          <w:sz w:val="24"/>
          <w:szCs w:val="24"/>
        </w:rPr>
        <w:t xml:space="preserve">бновление материально-технической базы образовательных организаций в соответствии </w:t>
      </w:r>
    </w:p>
    <w:p w:rsidR="000C0BB0" w:rsidRPr="004E6477" w:rsidRDefault="00630CFA" w:rsidP="00F84653">
      <w:pPr>
        <w:spacing w:after="0"/>
        <w:jc w:val="both"/>
        <w:rPr>
          <w:rFonts w:ascii="Times New Roman" w:hAnsi="Times New Roman"/>
          <w:sz w:val="24"/>
          <w:szCs w:val="24"/>
        </w:rPr>
      </w:pPr>
      <w:r w:rsidRPr="004E6477">
        <w:rPr>
          <w:rFonts w:ascii="Times New Roman" w:hAnsi="Times New Roman"/>
          <w:bCs/>
          <w:sz w:val="24"/>
          <w:szCs w:val="24"/>
        </w:rPr>
        <w:t xml:space="preserve">С требованиями </w:t>
      </w:r>
      <w:r w:rsidR="000C0BB0" w:rsidRPr="004E6477">
        <w:rPr>
          <w:rFonts w:ascii="Times New Roman" w:hAnsi="Times New Roman"/>
          <w:bCs/>
          <w:sz w:val="24"/>
          <w:szCs w:val="24"/>
        </w:rPr>
        <w:t>федеральны</w:t>
      </w:r>
      <w:r w:rsidRPr="004E6477">
        <w:rPr>
          <w:rFonts w:ascii="Times New Roman" w:hAnsi="Times New Roman"/>
          <w:bCs/>
          <w:sz w:val="24"/>
          <w:szCs w:val="24"/>
        </w:rPr>
        <w:t>х</w:t>
      </w:r>
      <w:r w:rsidR="000C0BB0" w:rsidRPr="004E6477">
        <w:rPr>
          <w:rFonts w:ascii="Times New Roman" w:hAnsi="Times New Roman"/>
          <w:bCs/>
          <w:sz w:val="24"/>
          <w:szCs w:val="24"/>
        </w:rPr>
        <w:t xml:space="preserve"> государственны</w:t>
      </w:r>
      <w:r w:rsidRPr="004E6477">
        <w:rPr>
          <w:rFonts w:ascii="Times New Roman" w:hAnsi="Times New Roman"/>
          <w:bCs/>
          <w:sz w:val="24"/>
          <w:szCs w:val="24"/>
        </w:rPr>
        <w:t xml:space="preserve">х </w:t>
      </w:r>
      <w:r w:rsidR="000C0BB0" w:rsidRPr="004E6477">
        <w:rPr>
          <w:rFonts w:ascii="Times New Roman" w:hAnsi="Times New Roman"/>
          <w:bCs/>
          <w:sz w:val="24"/>
          <w:szCs w:val="24"/>
        </w:rPr>
        <w:t>образовательны</w:t>
      </w:r>
      <w:r w:rsidRPr="004E6477">
        <w:rPr>
          <w:rFonts w:ascii="Times New Roman" w:hAnsi="Times New Roman"/>
          <w:bCs/>
          <w:sz w:val="24"/>
          <w:szCs w:val="24"/>
        </w:rPr>
        <w:t>х</w:t>
      </w:r>
      <w:r w:rsidR="000C0BB0" w:rsidRPr="004E6477">
        <w:rPr>
          <w:rFonts w:ascii="Times New Roman" w:hAnsi="Times New Roman"/>
          <w:bCs/>
          <w:sz w:val="24"/>
          <w:szCs w:val="24"/>
        </w:rPr>
        <w:t xml:space="preserve"> стандарт</w:t>
      </w:r>
      <w:r w:rsidRPr="004E6477">
        <w:rPr>
          <w:rFonts w:ascii="Times New Roman" w:hAnsi="Times New Roman"/>
          <w:bCs/>
          <w:sz w:val="24"/>
          <w:szCs w:val="24"/>
        </w:rPr>
        <w:t>ов</w:t>
      </w:r>
      <w:r w:rsidR="000C0BB0" w:rsidRPr="004E6477">
        <w:rPr>
          <w:rFonts w:ascii="Times New Roman" w:hAnsi="Times New Roman"/>
          <w:sz w:val="24"/>
          <w:szCs w:val="24"/>
        </w:rPr>
        <w:t xml:space="preserve"> (оснащенность общеобразовательных организаций </w:t>
      </w:r>
      <w:r w:rsidR="009A2F53" w:rsidRPr="004E6477">
        <w:rPr>
          <w:rFonts w:ascii="Times New Roman" w:hAnsi="Times New Roman"/>
          <w:sz w:val="24"/>
          <w:szCs w:val="24"/>
        </w:rPr>
        <w:t xml:space="preserve">интерактивными учебными пособиями и </w:t>
      </w:r>
      <w:r w:rsidR="000C0BB0" w:rsidRPr="004E6477">
        <w:rPr>
          <w:rFonts w:ascii="Times New Roman" w:hAnsi="Times New Roman"/>
          <w:sz w:val="24"/>
          <w:szCs w:val="24"/>
        </w:rPr>
        <w:t xml:space="preserve">современным учебным оборудованием для практических работ).                 </w:t>
      </w:r>
    </w:p>
    <w:p w:rsidR="00F84653" w:rsidRPr="004E6477" w:rsidRDefault="00F84653" w:rsidP="00F84653">
      <w:pPr>
        <w:pStyle w:val="a7"/>
        <w:spacing w:after="0"/>
        <w:jc w:val="both"/>
        <w:rPr>
          <w:rFonts w:ascii="Times New Roman" w:hAnsi="Times New Roman"/>
          <w:sz w:val="24"/>
          <w:szCs w:val="24"/>
        </w:rPr>
      </w:pPr>
      <w:r w:rsidRPr="004E6477">
        <w:rPr>
          <w:rFonts w:ascii="Times New Roman" w:hAnsi="Times New Roman"/>
          <w:sz w:val="24"/>
          <w:szCs w:val="24"/>
        </w:rPr>
        <w:t xml:space="preserve">- </w:t>
      </w:r>
      <w:r w:rsidR="00202668" w:rsidRPr="004E6477">
        <w:rPr>
          <w:rFonts w:ascii="Times New Roman" w:hAnsi="Times New Roman"/>
          <w:sz w:val="24"/>
          <w:szCs w:val="24"/>
        </w:rPr>
        <w:t>с</w:t>
      </w:r>
      <w:r w:rsidR="000C0BB0" w:rsidRPr="004E6477">
        <w:rPr>
          <w:rFonts w:ascii="Times New Roman" w:hAnsi="Times New Roman"/>
          <w:sz w:val="24"/>
          <w:szCs w:val="24"/>
        </w:rPr>
        <w:t xml:space="preserve">нижение доли муниципальных образовательных организаций, реализующих программы  </w:t>
      </w:r>
    </w:p>
    <w:p w:rsidR="000C0BB0" w:rsidRPr="004E6477" w:rsidRDefault="000C0BB0" w:rsidP="00F84653">
      <w:pPr>
        <w:spacing w:after="0"/>
        <w:jc w:val="both"/>
        <w:rPr>
          <w:rFonts w:ascii="Times New Roman" w:hAnsi="Times New Roman"/>
          <w:sz w:val="24"/>
          <w:szCs w:val="24"/>
        </w:rPr>
      </w:pPr>
      <w:r w:rsidRPr="004E6477">
        <w:rPr>
          <w:rFonts w:ascii="Times New Roman" w:hAnsi="Times New Roman"/>
          <w:sz w:val="24"/>
          <w:szCs w:val="24"/>
        </w:rPr>
        <w:lastRenderedPageBreak/>
        <w:t>дошкольного и общего образования, здания которых требуют капитального ремонта, в общей численности муниципальных образовательных организаций,</w:t>
      </w:r>
      <w:r w:rsidR="009A2F53" w:rsidRPr="004E6477">
        <w:rPr>
          <w:rFonts w:ascii="Times New Roman" w:hAnsi="Times New Roman"/>
          <w:sz w:val="24"/>
          <w:szCs w:val="24"/>
        </w:rPr>
        <w:t xml:space="preserve"> реализующих </w:t>
      </w:r>
      <w:r w:rsidRPr="004E6477">
        <w:rPr>
          <w:rFonts w:ascii="Times New Roman" w:hAnsi="Times New Roman"/>
          <w:sz w:val="24"/>
          <w:szCs w:val="24"/>
        </w:rPr>
        <w:t>программы  д</w:t>
      </w:r>
      <w:r w:rsidR="00202668" w:rsidRPr="004E6477">
        <w:rPr>
          <w:rFonts w:ascii="Times New Roman" w:hAnsi="Times New Roman"/>
          <w:sz w:val="24"/>
          <w:szCs w:val="24"/>
        </w:rPr>
        <w:t>ошкольного и общего образования;</w:t>
      </w:r>
    </w:p>
    <w:p w:rsidR="000C0BB0" w:rsidRPr="004E6477" w:rsidRDefault="003C5A82" w:rsidP="003C5A82">
      <w:pPr>
        <w:pStyle w:val="a7"/>
        <w:spacing w:after="0"/>
        <w:jc w:val="both"/>
        <w:rPr>
          <w:rFonts w:ascii="Times New Roman" w:hAnsi="Times New Roman"/>
          <w:sz w:val="24"/>
          <w:szCs w:val="24"/>
        </w:rPr>
      </w:pPr>
      <w:r w:rsidRPr="004E6477">
        <w:rPr>
          <w:rFonts w:ascii="Times New Roman" w:hAnsi="Times New Roman"/>
          <w:sz w:val="24"/>
          <w:szCs w:val="24"/>
        </w:rPr>
        <w:t xml:space="preserve">- </w:t>
      </w:r>
      <w:r w:rsidR="00202668" w:rsidRPr="004E6477">
        <w:rPr>
          <w:rFonts w:ascii="Times New Roman" w:hAnsi="Times New Roman"/>
          <w:sz w:val="24"/>
          <w:szCs w:val="24"/>
        </w:rPr>
        <w:t>л</w:t>
      </w:r>
      <w:r w:rsidR="000C0BB0" w:rsidRPr="004E6477">
        <w:rPr>
          <w:rFonts w:ascii="Times New Roman" w:hAnsi="Times New Roman"/>
          <w:sz w:val="24"/>
          <w:szCs w:val="24"/>
        </w:rPr>
        <w:t>иквидация 2-ой смены в о</w:t>
      </w:r>
      <w:r w:rsidR="00202668" w:rsidRPr="004E6477">
        <w:rPr>
          <w:rFonts w:ascii="Times New Roman" w:hAnsi="Times New Roman"/>
          <w:sz w:val="24"/>
          <w:szCs w:val="24"/>
        </w:rPr>
        <w:t>бщеобразовательных организациях;</w:t>
      </w:r>
    </w:p>
    <w:p w:rsidR="000C0BB0" w:rsidRPr="004E6477" w:rsidRDefault="003C5A82" w:rsidP="003C5A82">
      <w:pPr>
        <w:pStyle w:val="a7"/>
        <w:spacing w:after="0"/>
        <w:jc w:val="both"/>
        <w:rPr>
          <w:rFonts w:ascii="Times New Roman" w:hAnsi="Times New Roman"/>
          <w:sz w:val="24"/>
          <w:szCs w:val="24"/>
        </w:rPr>
      </w:pPr>
      <w:r w:rsidRPr="004E6477">
        <w:rPr>
          <w:rFonts w:ascii="Times New Roman" w:hAnsi="Times New Roman"/>
          <w:sz w:val="24"/>
          <w:szCs w:val="24"/>
        </w:rPr>
        <w:t xml:space="preserve">- </w:t>
      </w:r>
      <w:r w:rsidR="00202668" w:rsidRPr="004E6477">
        <w:rPr>
          <w:rFonts w:ascii="Times New Roman" w:hAnsi="Times New Roman"/>
          <w:sz w:val="24"/>
          <w:szCs w:val="24"/>
        </w:rPr>
        <w:t>с</w:t>
      </w:r>
      <w:r w:rsidR="000C0BB0" w:rsidRPr="004E6477">
        <w:rPr>
          <w:rFonts w:ascii="Times New Roman" w:hAnsi="Times New Roman"/>
          <w:sz w:val="24"/>
          <w:szCs w:val="24"/>
        </w:rPr>
        <w:t>троительство (реконструкция) новых объектов образования.</w:t>
      </w:r>
    </w:p>
    <w:p w:rsidR="000C0BB0" w:rsidRPr="004E6477" w:rsidRDefault="003C5A82" w:rsidP="00EC6095">
      <w:pPr>
        <w:pStyle w:val="a7"/>
        <w:spacing w:after="0"/>
        <w:ind w:left="0" w:firstLine="709"/>
        <w:jc w:val="both"/>
        <w:rPr>
          <w:rFonts w:ascii="Times New Roman" w:hAnsi="Times New Roman"/>
          <w:sz w:val="24"/>
          <w:szCs w:val="24"/>
        </w:rPr>
      </w:pPr>
      <w:r w:rsidRPr="004E6477">
        <w:rPr>
          <w:rFonts w:ascii="Times New Roman" w:hAnsi="Times New Roman"/>
          <w:sz w:val="24"/>
          <w:szCs w:val="24"/>
        </w:rPr>
        <w:t xml:space="preserve">- </w:t>
      </w:r>
      <w:r w:rsidR="00202668" w:rsidRPr="004E6477">
        <w:rPr>
          <w:rFonts w:ascii="Times New Roman" w:hAnsi="Times New Roman"/>
          <w:sz w:val="24"/>
          <w:szCs w:val="24"/>
        </w:rPr>
        <w:t>с</w:t>
      </w:r>
      <w:r w:rsidR="000C0BB0" w:rsidRPr="004E6477">
        <w:rPr>
          <w:rFonts w:ascii="Times New Roman" w:hAnsi="Times New Roman"/>
          <w:sz w:val="24"/>
          <w:szCs w:val="24"/>
        </w:rPr>
        <w:t>озд</w:t>
      </w:r>
      <w:r w:rsidR="00EC6095" w:rsidRPr="004E6477">
        <w:rPr>
          <w:rFonts w:ascii="Times New Roman" w:hAnsi="Times New Roman"/>
          <w:sz w:val="24"/>
          <w:szCs w:val="24"/>
        </w:rPr>
        <w:t xml:space="preserve">ание универсальной </w:t>
      </w:r>
      <w:proofErr w:type="spellStart"/>
      <w:r w:rsidR="00EC6095" w:rsidRPr="004E6477">
        <w:rPr>
          <w:rFonts w:ascii="Times New Roman" w:hAnsi="Times New Roman"/>
          <w:sz w:val="24"/>
          <w:szCs w:val="24"/>
        </w:rPr>
        <w:t>безбарьерной</w:t>
      </w:r>
      <w:proofErr w:type="spellEnd"/>
      <w:r w:rsidR="00EC6095" w:rsidRPr="004E6477">
        <w:rPr>
          <w:rFonts w:ascii="Times New Roman" w:hAnsi="Times New Roman"/>
          <w:sz w:val="24"/>
          <w:szCs w:val="24"/>
        </w:rPr>
        <w:t xml:space="preserve"> </w:t>
      </w:r>
      <w:r w:rsidR="000C0BB0" w:rsidRPr="004E6477">
        <w:rPr>
          <w:rFonts w:ascii="Times New Roman" w:hAnsi="Times New Roman"/>
          <w:sz w:val="24"/>
          <w:szCs w:val="24"/>
        </w:rPr>
        <w:t>среды для инклюзивног</w:t>
      </w:r>
      <w:r w:rsidR="00202668" w:rsidRPr="004E6477">
        <w:rPr>
          <w:rFonts w:ascii="Times New Roman" w:hAnsi="Times New Roman"/>
          <w:sz w:val="24"/>
          <w:szCs w:val="24"/>
        </w:rPr>
        <w:t xml:space="preserve">о образования </w:t>
      </w:r>
      <w:r w:rsidR="00EC6095" w:rsidRPr="004E6477">
        <w:rPr>
          <w:rFonts w:ascii="Times New Roman" w:hAnsi="Times New Roman"/>
          <w:sz w:val="24"/>
          <w:szCs w:val="24"/>
        </w:rPr>
        <w:t>детей-</w:t>
      </w:r>
      <w:r w:rsidR="00202668" w:rsidRPr="004E6477">
        <w:rPr>
          <w:rFonts w:ascii="Times New Roman" w:hAnsi="Times New Roman"/>
          <w:sz w:val="24"/>
          <w:szCs w:val="24"/>
        </w:rPr>
        <w:t>инвалидов;</w:t>
      </w:r>
    </w:p>
    <w:p w:rsidR="000C0BB0" w:rsidRPr="004E6477" w:rsidRDefault="000C0BB0" w:rsidP="003C5A82">
      <w:pPr>
        <w:pStyle w:val="a7"/>
        <w:numPr>
          <w:ilvl w:val="0"/>
          <w:numId w:val="5"/>
        </w:numPr>
        <w:spacing w:after="0"/>
        <w:jc w:val="both"/>
        <w:rPr>
          <w:rFonts w:ascii="Times New Roman" w:hAnsi="Times New Roman"/>
          <w:sz w:val="24"/>
          <w:szCs w:val="24"/>
        </w:rPr>
      </w:pPr>
      <w:r w:rsidRPr="004E6477">
        <w:rPr>
          <w:rFonts w:ascii="Times New Roman" w:hAnsi="Times New Roman"/>
          <w:sz w:val="24"/>
          <w:szCs w:val="24"/>
        </w:rPr>
        <w:t>Повышение профессионального уровня педагогических работников.</w:t>
      </w:r>
    </w:p>
    <w:p w:rsidR="000C0BB0" w:rsidRPr="004E6477" w:rsidRDefault="000C0BB0" w:rsidP="009A2F53">
      <w:pPr>
        <w:pStyle w:val="a7"/>
        <w:numPr>
          <w:ilvl w:val="0"/>
          <w:numId w:val="5"/>
        </w:numPr>
        <w:spacing w:after="0"/>
        <w:ind w:left="0" w:firstLine="709"/>
        <w:jc w:val="both"/>
        <w:rPr>
          <w:rFonts w:ascii="Times New Roman" w:hAnsi="Times New Roman"/>
          <w:sz w:val="24"/>
          <w:szCs w:val="24"/>
        </w:rPr>
      </w:pPr>
      <w:r w:rsidRPr="004E6477">
        <w:rPr>
          <w:rFonts w:ascii="Times New Roman" w:hAnsi="Times New Roman"/>
          <w:sz w:val="24"/>
          <w:szCs w:val="24"/>
        </w:rPr>
        <w:t xml:space="preserve">Стимулирование и поддержка руководящих и педагогических работников </w:t>
      </w:r>
      <w:r w:rsidR="00EC6095" w:rsidRPr="004E6477">
        <w:rPr>
          <w:rFonts w:ascii="Times New Roman" w:hAnsi="Times New Roman"/>
          <w:sz w:val="24"/>
          <w:szCs w:val="24"/>
        </w:rPr>
        <w:t xml:space="preserve">                         </w:t>
      </w:r>
      <w:r w:rsidRPr="004E6477">
        <w:rPr>
          <w:rFonts w:ascii="Times New Roman" w:hAnsi="Times New Roman"/>
          <w:sz w:val="24"/>
          <w:szCs w:val="24"/>
        </w:rPr>
        <w:t>по результатам образовательной деятельности.</w:t>
      </w:r>
    </w:p>
    <w:p w:rsidR="000C0BB0" w:rsidRPr="004E6477" w:rsidRDefault="000C0BB0" w:rsidP="00F84653">
      <w:pPr>
        <w:pStyle w:val="a7"/>
        <w:numPr>
          <w:ilvl w:val="0"/>
          <w:numId w:val="5"/>
        </w:numPr>
        <w:spacing w:after="0"/>
        <w:jc w:val="both"/>
        <w:rPr>
          <w:rFonts w:ascii="Times New Roman" w:hAnsi="Times New Roman"/>
          <w:sz w:val="24"/>
          <w:szCs w:val="24"/>
        </w:rPr>
      </w:pPr>
      <w:r w:rsidRPr="004E6477">
        <w:rPr>
          <w:rFonts w:ascii="Times New Roman" w:hAnsi="Times New Roman"/>
          <w:color w:val="000000"/>
          <w:sz w:val="24"/>
          <w:szCs w:val="24"/>
        </w:rPr>
        <w:t>Создание инновационной системы методического сопровождения:</w:t>
      </w:r>
    </w:p>
    <w:p w:rsidR="000C0BB0" w:rsidRPr="004E6477" w:rsidRDefault="009A2F53" w:rsidP="009A2F53">
      <w:pPr>
        <w:pStyle w:val="a7"/>
        <w:spacing w:after="0"/>
        <w:ind w:left="0" w:firstLine="709"/>
        <w:jc w:val="both"/>
        <w:rPr>
          <w:rFonts w:ascii="Times New Roman" w:hAnsi="Times New Roman"/>
          <w:sz w:val="24"/>
          <w:szCs w:val="24"/>
        </w:rPr>
      </w:pPr>
      <w:r w:rsidRPr="004E6477">
        <w:rPr>
          <w:rFonts w:ascii="Times New Roman" w:hAnsi="Times New Roman"/>
          <w:color w:val="000000"/>
          <w:sz w:val="24"/>
          <w:szCs w:val="24"/>
        </w:rPr>
        <w:t xml:space="preserve">- организация </w:t>
      </w:r>
      <w:r w:rsidR="000C0BB0" w:rsidRPr="004E6477">
        <w:rPr>
          <w:rFonts w:ascii="Times New Roman" w:hAnsi="Times New Roman"/>
          <w:color w:val="000000"/>
          <w:sz w:val="24"/>
          <w:szCs w:val="24"/>
        </w:rPr>
        <w:t xml:space="preserve">работы </w:t>
      </w:r>
      <w:r w:rsidR="000C0BB0" w:rsidRPr="004E6477">
        <w:rPr>
          <w:rFonts w:ascii="Times New Roman" w:hAnsi="Times New Roman"/>
          <w:sz w:val="24"/>
          <w:szCs w:val="24"/>
        </w:rPr>
        <w:t>учебно-методического</w:t>
      </w:r>
      <w:r w:rsidRPr="004E6477">
        <w:rPr>
          <w:rFonts w:ascii="Times New Roman" w:hAnsi="Times New Roman"/>
          <w:sz w:val="24"/>
          <w:szCs w:val="24"/>
        </w:rPr>
        <w:t xml:space="preserve"> </w:t>
      </w:r>
      <w:r w:rsidR="000C0BB0" w:rsidRPr="004E6477">
        <w:rPr>
          <w:rFonts w:ascii="Times New Roman" w:hAnsi="Times New Roman"/>
          <w:sz w:val="24"/>
          <w:szCs w:val="24"/>
        </w:rPr>
        <w:t>объединения</w:t>
      </w:r>
      <w:r w:rsidR="00401910" w:rsidRPr="004E6477">
        <w:rPr>
          <w:rFonts w:ascii="Times New Roman" w:hAnsi="Times New Roman"/>
          <w:sz w:val="24"/>
          <w:szCs w:val="24"/>
        </w:rPr>
        <w:t xml:space="preserve"> </w:t>
      </w:r>
      <w:r w:rsidRPr="004E6477">
        <w:rPr>
          <w:rFonts w:ascii="Times New Roman" w:hAnsi="Times New Roman"/>
          <w:sz w:val="24"/>
          <w:szCs w:val="24"/>
        </w:rPr>
        <w:t xml:space="preserve">работников </w:t>
      </w:r>
      <w:r w:rsidR="000C0BB0" w:rsidRPr="004E6477">
        <w:rPr>
          <w:rFonts w:ascii="Times New Roman" w:hAnsi="Times New Roman"/>
          <w:sz w:val="24"/>
          <w:szCs w:val="24"/>
        </w:rPr>
        <w:t>образования Октябрьского района;</w:t>
      </w:r>
    </w:p>
    <w:p w:rsidR="000C0BB0" w:rsidRPr="004E6477" w:rsidRDefault="000C0BB0" w:rsidP="003C5A82">
      <w:pPr>
        <w:pStyle w:val="a7"/>
        <w:spacing w:after="0"/>
        <w:jc w:val="both"/>
        <w:rPr>
          <w:rFonts w:ascii="Times New Roman" w:hAnsi="Times New Roman"/>
          <w:bCs/>
          <w:sz w:val="24"/>
          <w:szCs w:val="24"/>
        </w:rPr>
      </w:pPr>
      <w:r w:rsidRPr="004E6477">
        <w:rPr>
          <w:rFonts w:ascii="Times New Roman" w:hAnsi="Times New Roman"/>
          <w:sz w:val="24"/>
          <w:szCs w:val="24"/>
        </w:rPr>
        <w:t xml:space="preserve">- </w:t>
      </w:r>
      <w:r w:rsidR="009A2F53" w:rsidRPr="004E6477">
        <w:rPr>
          <w:rFonts w:ascii="Times New Roman" w:hAnsi="Times New Roman"/>
          <w:bCs/>
          <w:sz w:val="24"/>
          <w:szCs w:val="24"/>
        </w:rPr>
        <w:t xml:space="preserve">присвоение </w:t>
      </w:r>
      <w:r w:rsidRPr="004E6477">
        <w:rPr>
          <w:rFonts w:ascii="Times New Roman" w:hAnsi="Times New Roman"/>
          <w:bCs/>
          <w:sz w:val="24"/>
          <w:szCs w:val="24"/>
        </w:rPr>
        <w:t>образовательным организациям статуса муниципальных опорных площадок;</w:t>
      </w:r>
    </w:p>
    <w:p w:rsidR="000C0BB0" w:rsidRPr="004E6477" w:rsidRDefault="000C0BB0" w:rsidP="00EC6095">
      <w:pPr>
        <w:spacing w:after="0"/>
        <w:ind w:firstLine="709"/>
        <w:jc w:val="both"/>
        <w:rPr>
          <w:rFonts w:ascii="Times New Roman" w:hAnsi="Times New Roman" w:cs="Times New Roman"/>
          <w:sz w:val="24"/>
          <w:szCs w:val="24"/>
        </w:rPr>
      </w:pPr>
      <w:r w:rsidRPr="004E6477">
        <w:rPr>
          <w:rFonts w:ascii="Times New Roman" w:hAnsi="Times New Roman" w:cs="Times New Roman"/>
          <w:bCs/>
          <w:sz w:val="24"/>
          <w:szCs w:val="24"/>
        </w:rPr>
        <w:t xml:space="preserve">- </w:t>
      </w:r>
      <w:r w:rsidRPr="004E6477">
        <w:rPr>
          <w:rFonts w:ascii="Times New Roman" w:hAnsi="Times New Roman" w:cs="Times New Roman"/>
          <w:sz w:val="24"/>
          <w:szCs w:val="24"/>
        </w:rPr>
        <w:t xml:space="preserve"> активизация деятельности </w:t>
      </w:r>
      <w:r w:rsidRPr="004E6477">
        <w:rPr>
          <w:rFonts w:ascii="Times New Roman" w:eastAsia="Calibri" w:hAnsi="Times New Roman" w:cs="Times New Roman"/>
          <w:sz w:val="24"/>
          <w:szCs w:val="24"/>
        </w:rPr>
        <w:t xml:space="preserve">региональных инновационных площадок, входящих </w:t>
      </w:r>
      <w:r w:rsidR="00EC6095" w:rsidRPr="004E6477">
        <w:rPr>
          <w:rFonts w:ascii="Times New Roman" w:eastAsia="Calibri" w:hAnsi="Times New Roman" w:cs="Times New Roman"/>
          <w:sz w:val="24"/>
          <w:szCs w:val="24"/>
        </w:rPr>
        <w:t xml:space="preserve">                               </w:t>
      </w:r>
      <w:r w:rsidRPr="004E6477">
        <w:rPr>
          <w:rFonts w:ascii="Times New Roman" w:eastAsia="Calibri" w:hAnsi="Times New Roman" w:cs="Times New Roman"/>
          <w:sz w:val="24"/>
          <w:szCs w:val="24"/>
        </w:rPr>
        <w:t>в инновационную структуру в системе образования Ханты-Мансийского автономного округа;</w:t>
      </w:r>
    </w:p>
    <w:p w:rsidR="000C0BB0" w:rsidRPr="004E6477" w:rsidRDefault="000C0BB0" w:rsidP="00EC6095">
      <w:pPr>
        <w:spacing w:after="0"/>
        <w:ind w:firstLine="709"/>
        <w:jc w:val="both"/>
        <w:rPr>
          <w:rFonts w:ascii="Times New Roman" w:hAnsi="Times New Roman" w:cs="Times New Roman"/>
          <w:sz w:val="24"/>
          <w:szCs w:val="24"/>
        </w:rPr>
      </w:pPr>
      <w:r w:rsidRPr="004E6477">
        <w:rPr>
          <w:rFonts w:ascii="Times New Roman" w:hAnsi="Times New Roman" w:cs="Times New Roman"/>
          <w:sz w:val="24"/>
          <w:szCs w:val="24"/>
        </w:rPr>
        <w:t>- консалтинговая деятельность в образовании: социально-технологические приемы и методы, используемые для проектирования процесса инновационного развития образовательной организации  (индивидуальное консультирование; работа выездных мобильных групп, практико-ориентированные семинары, тренинги, круглые столы, методические выставки и т.д.).</w:t>
      </w:r>
    </w:p>
    <w:p w:rsidR="00401910" w:rsidRPr="004E6477" w:rsidRDefault="000C0BB0" w:rsidP="00F84653">
      <w:pPr>
        <w:pStyle w:val="a7"/>
        <w:numPr>
          <w:ilvl w:val="0"/>
          <w:numId w:val="5"/>
        </w:numPr>
        <w:spacing w:after="0"/>
        <w:jc w:val="both"/>
        <w:rPr>
          <w:rFonts w:ascii="Times New Roman" w:hAnsi="Times New Roman"/>
          <w:sz w:val="24"/>
          <w:szCs w:val="24"/>
        </w:rPr>
      </w:pPr>
      <w:r w:rsidRPr="004E6477">
        <w:rPr>
          <w:rFonts w:ascii="Times New Roman" w:hAnsi="Times New Roman"/>
          <w:sz w:val="24"/>
          <w:szCs w:val="24"/>
        </w:rPr>
        <w:t xml:space="preserve">Сохранение отношения среднемесячной заработной платы педагогических работников </w:t>
      </w:r>
    </w:p>
    <w:p w:rsidR="000C0BB0" w:rsidRPr="004E6477" w:rsidRDefault="000C0BB0" w:rsidP="00401910">
      <w:pPr>
        <w:spacing w:after="0"/>
        <w:jc w:val="both"/>
        <w:rPr>
          <w:rFonts w:ascii="Times New Roman" w:hAnsi="Times New Roman"/>
          <w:sz w:val="24"/>
          <w:szCs w:val="24"/>
        </w:rPr>
      </w:pPr>
      <w:r w:rsidRPr="004E6477">
        <w:rPr>
          <w:rFonts w:ascii="Times New Roman" w:hAnsi="Times New Roman"/>
          <w:sz w:val="24"/>
          <w:szCs w:val="24"/>
        </w:rPr>
        <w:t>образовательных организаций к среднемесячной заработной плате  в автономном округе на уровне 100 %.</w:t>
      </w:r>
    </w:p>
    <w:p w:rsidR="000C0BB0" w:rsidRPr="004E6477" w:rsidRDefault="000C0BB0" w:rsidP="009A2F53">
      <w:pPr>
        <w:pStyle w:val="a7"/>
        <w:numPr>
          <w:ilvl w:val="0"/>
          <w:numId w:val="5"/>
        </w:numPr>
        <w:autoSpaceDE w:val="0"/>
        <w:autoSpaceDN w:val="0"/>
        <w:adjustRightInd w:val="0"/>
        <w:spacing w:after="0"/>
        <w:ind w:left="0" w:firstLine="709"/>
        <w:jc w:val="both"/>
        <w:rPr>
          <w:rFonts w:ascii="Times New Roman" w:hAnsi="Times New Roman"/>
          <w:sz w:val="24"/>
          <w:szCs w:val="24"/>
        </w:rPr>
      </w:pPr>
      <w:r w:rsidRPr="004E6477">
        <w:rPr>
          <w:rFonts w:ascii="Times New Roman" w:hAnsi="Times New Roman"/>
          <w:sz w:val="24"/>
          <w:szCs w:val="24"/>
        </w:rPr>
        <w:t>Предоставление</w:t>
      </w:r>
      <w:r w:rsidR="009A2F53" w:rsidRPr="004E6477">
        <w:rPr>
          <w:rFonts w:ascii="Times New Roman" w:hAnsi="Times New Roman"/>
          <w:sz w:val="24"/>
          <w:szCs w:val="24"/>
        </w:rPr>
        <w:t xml:space="preserve"> </w:t>
      </w:r>
      <w:r w:rsidRPr="004E6477">
        <w:rPr>
          <w:rFonts w:ascii="Times New Roman" w:hAnsi="Times New Roman"/>
          <w:sz w:val="24"/>
          <w:szCs w:val="24"/>
        </w:rPr>
        <w:t>дополнительного</w:t>
      </w:r>
      <w:r w:rsidR="009A2F53" w:rsidRPr="004E6477">
        <w:rPr>
          <w:rFonts w:ascii="Times New Roman" w:hAnsi="Times New Roman"/>
          <w:sz w:val="24"/>
          <w:szCs w:val="24"/>
        </w:rPr>
        <w:t xml:space="preserve"> </w:t>
      </w:r>
      <w:r w:rsidRPr="004E6477">
        <w:rPr>
          <w:rFonts w:ascii="Times New Roman" w:hAnsi="Times New Roman"/>
          <w:sz w:val="24"/>
          <w:szCs w:val="24"/>
        </w:rPr>
        <w:t>образования</w:t>
      </w:r>
      <w:r w:rsidR="00401910" w:rsidRPr="004E6477">
        <w:rPr>
          <w:rFonts w:ascii="Times New Roman" w:hAnsi="Times New Roman"/>
          <w:sz w:val="24"/>
          <w:szCs w:val="24"/>
        </w:rPr>
        <w:t xml:space="preserve"> </w:t>
      </w:r>
      <w:r w:rsidRPr="004E6477">
        <w:rPr>
          <w:rFonts w:ascii="Times New Roman" w:hAnsi="Times New Roman"/>
          <w:sz w:val="24"/>
          <w:szCs w:val="24"/>
        </w:rPr>
        <w:t>детям</w:t>
      </w:r>
      <w:r w:rsidR="009A2F53" w:rsidRPr="004E6477">
        <w:rPr>
          <w:rFonts w:ascii="Times New Roman" w:hAnsi="Times New Roman"/>
          <w:sz w:val="24"/>
          <w:szCs w:val="24"/>
        </w:rPr>
        <w:t xml:space="preserve"> </w:t>
      </w:r>
      <w:r w:rsidRPr="004E6477">
        <w:rPr>
          <w:rFonts w:ascii="Times New Roman" w:hAnsi="Times New Roman"/>
          <w:sz w:val="24"/>
          <w:szCs w:val="24"/>
        </w:rPr>
        <w:t>по дополнительным общеразвивающим программам в соответствии с новой финансово-экономической моделью «Сертификат дополнительного образования детей».</w:t>
      </w:r>
    </w:p>
    <w:p w:rsidR="000C0BB0" w:rsidRPr="004E6477" w:rsidRDefault="000C0BB0" w:rsidP="009A2F53">
      <w:pPr>
        <w:pStyle w:val="a7"/>
        <w:numPr>
          <w:ilvl w:val="0"/>
          <w:numId w:val="5"/>
        </w:numPr>
        <w:spacing w:after="0"/>
        <w:ind w:left="0" w:firstLine="709"/>
        <w:contextualSpacing w:val="0"/>
        <w:rPr>
          <w:rFonts w:ascii="Times New Roman" w:hAnsi="Times New Roman"/>
          <w:sz w:val="24"/>
          <w:szCs w:val="24"/>
        </w:rPr>
      </w:pPr>
      <w:r w:rsidRPr="004E6477">
        <w:rPr>
          <w:rFonts w:ascii="Times New Roman" w:hAnsi="Times New Roman"/>
          <w:sz w:val="24"/>
          <w:szCs w:val="24"/>
        </w:rPr>
        <w:t>Обеспечение</w:t>
      </w:r>
      <w:r w:rsidR="009A2F53" w:rsidRPr="004E6477">
        <w:rPr>
          <w:rFonts w:ascii="Times New Roman" w:hAnsi="Times New Roman"/>
          <w:sz w:val="24"/>
          <w:szCs w:val="24"/>
        </w:rPr>
        <w:t xml:space="preserve"> </w:t>
      </w:r>
      <w:r w:rsidRPr="004E6477">
        <w:rPr>
          <w:rFonts w:ascii="Times New Roman" w:hAnsi="Times New Roman"/>
          <w:sz w:val="24"/>
          <w:szCs w:val="24"/>
        </w:rPr>
        <w:t>дифференциации</w:t>
      </w:r>
      <w:r w:rsidR="00401910" w:rsidRPr="004E6477">
        <w:rPr>
          <w:rFonts w:ascii="Times New Roman" w:hAnsi="Times New Roman"/>
          <w:sz w:val="24"/>
          <w:szCs w:val="24"/>
        </w:rPr>
        <w:t xml:space="preserve"> </w:t>
      </w:r>
      <w:r w:rsidRPr="004E6477">
        <w:rPr>
          <w:rFonts w:ascii="Times New Roman" w:hAnsi="Times New Roman"/>
          <w:sz w:val="24"/>
          <w:szCs w:val="24"/>
        </w:rPr>
        <w:t xml:space="preserve"> и </w:t>
      </w:r>
      <w:r w:rsidR="00401910" w:rsidRPr="004E6477">
        <w:rPr>
          <w:rFonts w:ascii="Times New Roman" w:hAnsi="Times New Roman"/>
          <w:sz w:val="24"/>
          <w:szCs w:val="24"/>
        </w:rPr>
        <w:t xml:space="preserve"> </w:t>
      </w:r>
      <w:r w:rsidRPr="004E6477">
        <w:rPr>
          <w:rFonts w:ascii="Times New Roman" w:hAnsi="Times New Roman"/>
          <w:sz w:val="24"/>
          <w:szCs w:val="24"/>
        </w:rPr>
        <w:t>индивидуализации</w:t>
      </w:r>
      <w:r w:rsidR="00401910" w:rsidRPr="004E6477">
        <w:rPr>
          <w:rFonts w:ascii="Times New Roman" w:hAnsi="Times New Roman"/>
          <w:sz w:val="24"/>
          <w:szCs w:val="24"/>
        </w:rPr>
        <w:t xml:space="preserve"> </w:t>
      </w:r>
      <w:r w:rsidRPr="004E6477">
        <w:rPr>
          <w:rFonts w:ascii="Times New Roman" w:hAnsi="Times New Roman"/>
          <w:sz w:val="24"/>
          <w:szCs w:val="24"/>
        </w:rPr>
        <w:t>образования</w:t>
      </w:r>
      <w:r w:rsidR="00401910" w:rsidRPr="004E6477">
        <w:rPr>
          <w:rFonts w:ascii="Times New Roman" w:hAnsi="Times New Roman"/>
          <w:sz w:val="24"/>
          <w:szCs w:val="24"/>
        </w:rPr>
        <w:t xml:space="preserve"> </w:t>
      </w:r>
      <w:r w:rsidRPr="004E6477">
        <w:rPr>
          <w:rFonts w:ascii="Times New Roman" w:hAnsi="Times New Roman"/>
          <w:sz w:val="24"/>
          <w:szCs w:val="24"/>
        </w:rPr>
        <w:t>при</w:t>
      </w:r>
      <w:r w:rsidR="00401910" w:rsidRPr="004E6477">
        <w:rPr>
          <w:rFonts w:ascii="Times New Roman" w:hAnsi="Times New Roman"/>
          <w:sz w:val="24"/>
          <w:szCs w:val="24"/>
        </w:rPr>
        <w:t xml:space="preserve"> </w:t>
      </w:r>
      <w:r w:rsidRPr="004E6477">
        <w:rPr>
          <w:rFonts w:ascii="Times New Roman" w:hAnsi="Times New Roman"/>
          <w:sz w:val="24"/>
          <w:szCs w:val="24"/>
        </w:rPr>
        <w:t>обеспечении ФГОС на основе вариативности образовательных программ.</w:t>
      </w:r>
    </w:p>
    <w:p w:rsidR="000C0BB0" w:rsidRPr="004E6477" w:rsidRDefault="000C0BB0" w:rsidP="00EC6095">
      <w:pPr>
        <w:pStyle w:val="a7"/>
        <w:numPr>
          <w:ilvl w:val="0"/>
          <w:numId w:val="5"/>
        </w:numPr>
        <w:spacing w:after="0"/>
        <w:ind w:left="0" w:firstLine="709"/>
        <w:contextualSpacing w:val="0"/>
        <w:jc w:val="both"/>
        <w:rPr>
          <w:rFonts w:ascii="Times New Roman" w:hAnsi="Times New Roman"/>
          <w:sz w:val="24"/>
          <w:szCs w:val="24"/>
        </w:rPr>
      </w:pPr>
      <w:r w:rsidRPr="004E6477">
        <w:rPr>
          <w:rFonts w:ascii="Times New Roman" w:hAnsi="Times New Roman"/>
          <w:sz w:val="24"/>
          <w:szCs w:val="24"/>
        </w:rPr>
        <w:t>Введение</w:t>
      </w:r>
      <w:r w:rsidR="00144DE8" w:rsidRPr="004E6477">
        <w:rPr>
          <w:rFonts w:ascii="Times New Roman" w:hAnsi="Times New Roman"/>
          <w:sz w:val="24"/>
          <w:szCs w:val="24"/>
        </w:rPr>
        <w:t xml:space="preserve"> </w:t>
      </w:r>
      <w:r w:rsidRPr="004E6477">
        <w:rPr>
          <w:rFonts w:ascii="Times New Roman" w:hAnsi="Times New Roman"/>
          <w:sz w:val="24"/>
          <w:szCs w:val="24"/>
        </w:rPr>
        <w:t xml:space="preserve"> гибкой </w:t>
      </w:r>
      <w:r w:rsidR="00144DE8" w:rsidRPr="004E6477">
        <w:rPr>
          <w:rFonts w:ascii="Times New Roman" w:hAnsi="Times New Roman"/>
          <w:sz w:val="24"/>
          <w:szCs w:val="24"/>
        </w:rPr>
        <w:t xml:space="preserve"> </w:t>
      </w:r>
      <w:r w:rsidRPr="004E6477">
        <w:rPr>
          <w:rFonts w:ascii="Times New Roman" w:hAnsi="Times New Roman"/>
          <w:sz w:val="24"/>
          <w:szCs w:val="24"/>
        </w:rPr>
        <w:t>системы</w:t>
      </w:r>
      <w:r w:rsidR="00144DE8" w:rsidRPr="004E6477">
        <w:rPr>
          <w:rFonts w:ascii="Times New Roman" w:hAnsi="Times New Roman"/>
          <w:sz w:val="24"/>
          <w:szCs w:val="24"/>
        </w:rPr>
        <w:t xml:space="preserve"> </w:t>
      </w:r>
      <w:r w:rsidRPr="004E6477">
        <w:rPr>
          <w:rFonts w:ascii="Times New Roman" w:hAnsi="Times New Roman"/>
          <w:sz w:val="24"/>
          <w:szCs w:val="24"/>
        </w:rPr>
        <w:t xml:space="preserve"> профилей</w:t>
      </w:r>
      <w:r w:rsidR="00144DE8" w:rsidRPr="004E6477">
        <w:rPr>
          <w:rFonts w:ascii="Times New Roman" w:hAnsi="Times New Roman"/>
          <w:sz w:val="24"/>
          <w:szCs w:val="24"/>
        </w:rPr>
        <w:t xml:space="preserve"> </w:t>
      </w:r>
      <w:r w:rsidRPr="004E6477">
        <w:rPr>
          <w:rFonts w:ascii="Times New Roman" w:hAnsi="Times New Roman"/>
          <w:sz w:val="24"/>
          <w:szCs w:val="24"/>
        </w:rPr>
        <w:t xml:space="preserve"> обучения</w:t>
      </w:r>
      <w:r w:rsidR="00144DE8" w:rsidRPr="004E6477">
        <w:rPr>
          <w:rFonts w:ascii="Times New Roman" w:hAnsi="Times New Roman"/>
          <w:sz w:val="24"/>
          <w:szCs w:val="24"/>
        </w:rPr>
        <w:t xml:space="preserve"> </w:t>
      </w:r>
      <w:r w:rsidRPr="004E6477">
        <w:rPr>
          <w:rFonts w:ascii="Times New Roman" w:hAnsi="Times New Roman"/>
          <w:sz w:val="24"/>
          <w:szCs w:val="24"/>
        </w:rPr>
        <w:t xml:space="preserve"> </w:t>
      </w:r>
      <w:r w:rsidR="009A2F53" w:rsidRPr="004E6477">
        <w:rPr>
          <w:rFonts w:ascii="Times New Roman" w:hAnsi="Times New Roman"/>
          <w:sz w:val="24"/>
          <w:szCs w:val="24"/>
        </w:rPr>
        <w:t>на уровне среднего общего образования</w:t>
      </w:r>
      <w:r w:rsidRPr="004E6477">
        <w:rPr>
          <w:rFonts w:ascii="Times New Roman" w:hAnsi="Times New Roman"/>
          <w:sz w:val="24"/>
          <w:szCs w:val="24"/>
        </w:rPr>
        <w:t>, в том числе путем кооперации старшей ступени школы с учреждениями начального, среднего и высшего профессионального образования.</w:t>
      </w:r>
    </w:p>
    <w:p w:rsidR="000C0BB0" w:rsidRPr="004E6477" w:rsidRDefault="000C0BB0" w:rsidP="00EC6095">
      <w:pPr>
        <w:pStyle w:val="a7"/>
        <w:numPr>
          <w:ilvl w:val="0"/>
          <w:numId w:val="5"/>
        </w:numPr>
        <w:spacing w:after="0"/>
        <w:ind w:left="0" w:firstLine="709"/>
        <w:contextualSpacing w:val="0"/>
        <w:rPr>
          <w:rFonts w:ascii="Times New Roman" w:hAnsi="Times New Roman"/>
          <w:sz w:val="24"/>
          <w:szCs w:val="24"/>
        </w:rPr>
      </w:pPr>
      <w:r w:rsidRPr="004E6477">
        <w:rPr>
          <w:rFonts w:ascii="Times New Roman" w:hAnsi="Times New Roman"/>
          <w:sz w:val="24"/>
          <w:szCs w:val="24"/>
        </w:rPr>
        <w:t xml:space="preserve">Внедрение </w:t>
      </w:r>
      <w:proofErr w:type="spellStart"/>
      <w:r w:rsidRPr="004E6477">
        <w:rPr>
          <w:rFonts w:ascii="Times New Roman" w:hAnsi="Times New Roman"/>
          <w:sz w:val="24"/>
          <w:szCs w:val="24"/>
        </w:rPr>
        <w:t>профориентационной</w:t>
      </w:r>
      <w:proofErr w:type="spellEnd"/>
      <w:r w:rsidRPr="004E6477">
        <w:rPr>
          <w:rFonts w:ascii="Times New Roman" w:hAnsi="Times New Roman"/>
          <w:sz w:val="24"/>
          <w:szCs w:val="24"/>
        </w:rPr>
        <w:t xml:space="preserve"> модели обучения, реализуемой через соглашения с предприятиями нефтегазовой промышленности.</w:t>
      </w:r>
    </w:p>
    <w:p w:rsidR="000C0BB0" w:rsidRPr="00F84653" w:rsidRDefault="000C0BB0" w:rsidP="00F84653">
      <w:pPr>
        <w:rPr>
          <w:rFonts w:ascii="Times New Roman" w:hAnsi="Times New Roman" w:cs="Times New Roman"/>
        </w:rPr>
      </w:pPr>
    </w:p>
    <w:p w:rsidR="000C0BB0" w:rsidRPr="00F84653" w:rsidRDefault="000C0BB0" w:rsidP="004B1EBE">
      <w:pPr>
        <w:autoSpaceDE w:val="0"/>
        <w:autoSpaceDN w:val="0"/>
        <w:adjustRightInd w:val="0"/>
        <w:spacing w:after="0" w:line="240" w:lineRule="auto"/>
        <w:ind w:firstLine="425"/>
        <w:jc w:val="both"/>
        <w:rPr>
          <w:rFonts w:ascii="Times New Roman" w:hAnsi="Times New Roman" w:cs="Times New Roman"/>
          <w:color w:val="000000"/>
          <w:sz w:val="24"/>
          <w:szCs w:val="24"/>
        </w:rPr>
      </w:pPr>
    </w:p>
    <w:p w:rsidR="004B1EBE" w:rsidRPr="004B1EBE" w:rsidRDefault="004B1EBE" w:rsidP="004B1EBE">
      <w:pPr>
        <w:autoSpaceDE w:val="0"/>
        <w:autoSpaceDN w:val="0"/>
        <w:adjustRightInd w:val="0"/>
        <w:spacing w:after="0" w:line="240" w:lineRule="auto"/>
        <w:ind w:firstLine="425"/>
        <w:jc w:val="both"/>
        <w:rPr>
          <w:rFonts w:ascii="Times New Roman" w:hAnsi="Times New Roman" w:cs="Times New Roman"/>
          <w:color w:val="000000"/>
          <w:sz w:val="24"/>
          <w:szCs w:val="24"/>
        </w:rPr>
      </w:pPr>
    </w:p>
    <w:p w:rsidR="004B1EBE" w:rsidRDefault="004B1EBE" w:rsidP="00885C2D">
      <w:pPr>
        <w:tabs>
          <w:tab w:val="left" w:pos="709"/>
        </w:tabs>
        <w:autoSpaceDE w:val="0"/>
        <w:autoSpaceDN w:val="0"/>
        <w:adjustRightInd w:val="0"/>
        <w:spacing w:after="0" w:line="240" w:lineRule="auto"/>
        <w:ind w:firstLine="425"/>
        <w:rPr>
          <w:rFonts w:ascii="Times New Roman" w:hAnsi="Times New Roman" w:cs="Times New Roman"/>
          <w:color w:val="000000"/>
          <w:sz w:val="23"/>
          <w:szCs w:val="23"/>
        </w:rPr>
      </w:pPr>
    </w:p>
    <w:sectPr w:rsidR="004B1EBE" w:rsidSect="002A7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Japanese Gothic"/>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altName w:val="Device Font 10cpi"/>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C0D"/>
    <w:multiLevelType w:val="multilevel"/>
    <w:tmpl w:val="31D29A8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18CE4DAB"/>
    <w:multiLevelType w:val="hybridMultilevel"/>
    <w:tmpl w:val="C3A0431E"/>
    <w:lvl w:ilvl="0" w:tplc="DAAC769E">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5019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9A3640F"/>
    <w:multiLevelType w:val="hybridMultilevel"/>
    <w:tmpl w:val="D3EA4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0B7793"/>
    <w:multiLevelType w:val="hybridMultilevel"/>
    <w:tmpl w:val="AF98E6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F2"/>
    <w:rsid w:val="00002846"/>
    <w:rsid w:val="00010FFA"/>
    <w:rsid w:val="000147CA"/>
    <w:rsid w:val="00016BFA"/>
    <w:rsid w:val="000175C5"/>
    <w:rsid w:val="00020953"/>
    <w:rsid w:val="00030A64"/>
    <w:rsid w:val="00033868"/>
    <w:rsid w:val="00041BF5"/>
    <w:rsid w:val="00044442"/>
    <w:rsid w:val="0004787B"/>
    <w:rsid w:val="00047C33"/>
    <w:rsid w:val="00051235"/>
    <w:rsid w:val="0005130F"/>
    <w:rsid w:val="000615B4"/>
    <w:rsid w:val="000621B0"/>
    <w:rsid w:val="00070667"/>
    <w:rsid w:val="000728CF"/>
    <w:rsid w:val="0007432D"/>
    <w:rsid w:val="000800D0"/>
    <w:rsid w:val="0008251D"/>
    <w:rsid w:val="00085CCB"/>
    <w:rsid w:val="00087E99"/>
    <w:rsid w:val="00096C2E"/>
    <w:rsid w:val="000A52D3"/>
    <w:rsid w:val="000A5BE2"/>
    <w:rsid w:val="000B50D6"/>
    <w:rsid w:val="000C0BB0"/>
    <w:rsid w:val="000C2870"/>
    <w:rsid w:val="000C2BE9"/>
    <w:rsid w:val="000C566F"/>
    <w:rsid w:val="000C609C"/>
    <w:rsid w:val="000C64E5"/>
    <w:rsid w:val="000D2177"/>
    <w:rsid w:val="000D396D"/>
    <w:rsid w:val="0010035C"/>
    <w:rsid w:val="00102234"/>
    <w:rsid w:val="00103133"/>
    <w:rsid w:val="00107E59"/>
    <w:rsid w:val="00110DB7"/>
    <w:rsid w:val="00111829"/>
    <w:rsid w:val="00114DF5"/>
    <w:rsid w:val="0011536F"/>
    <w:rsid w:val="0011557F"/>
    <w:rsid w:val="001166DB"/>
    <w:rsid w:val="00122756"/>
    <w:rsid w:val="00124F1D"/>
    <w:rsid w:val="0013242A"/>
    <w:rsid w:val="001350E7"/>
    <w:rsid w:val="0014146F"/>
    <w:rsid w:val="00144DE8"/>
    <w:rsid w:val="0014754B"/>
    <w:rsid w:val="0015346B"/>
    <w:rsid w:val="00154EBF"/>
    <w:rsid w:val="001574DA"/>
    <w:rsid w:val="00160353"/>
    <w:rsid w:val="00160813"/>
    <w:rsid w:val="0016128D"/>
    <w:rsid w:val="0016570D"/>
    <w:rsid w:val="00173D95"/>
    <w:rsid w:val="0017746D"/>
    <w:rsid w:val="00184D85"/>
    <w:rsid w:val="00192581"/>
    <w:rsid w:val="00195634"/>
    <w:rsid w:val="001A11D5"/>
    <w:rsid w:val="001A2314"/>
    <w:rsid w:val="001A3833"/>
    <w:rsid w:val="001A47C4"/>
    <w:rsid w:val="001C1EC4"/>
    <w:rsid w:val="001D00F3"/>
    <w:rsid w:val="001D1D97"/>
    <w:rsid w:val="001D2848"/>
    <w:rsid w:val="001D7885"/>
    <w:rsid w:val="001D7BE9"/>
    <w:rsid w:val="001E1950"/>
    <w:rsid w:val="001E4F17"/>
    <w:rsid w:val="001E6917"/>
    <w:rsid w:val="001F2309"/>
    <w:rsid w:val="001F7B92"/>
    <w:rsid w:val="00202668"/>
    <w:rsid w:val="00204DE6"/>
    <w:rsid w:val="00207112"/>
    <w:rsid w:val="00210DD4"/>
    <w:rsid w:val="0021379E"/>
    <w:rsid w:val="0022039A"/>
    <w:rsid w:val="00223E07"/>
    <w:rsid w:val="00234F21"/>
    <w:rsid w:val="002401F9"/>
    <w:rsid w:val="0024369F"/>
    <w:rsid w:val="0024387E"/>
    <w:rsid w:val="00252E65"/>
    <w:rsid w:val="0025653F"/>
    <w:rsid w:val="002637BC"/>
    <w:rsid w:val="00280530"/>
    <w:rsid w:val="00281AD6"/>
    <w:rsid w:val="002836A1"/>
    <w:rsid w:val="00284FA0"/>
    <w:rsid w:val="00292E64"/>
    <w:rsid w:val="0029537D"/>
    <w:rsid w:val="002975C7"/>
    <w:rsid w:val="002A43D5"/>
    <w:rsid w:val="002A5750"/>
    <w:rsid w:val="002A79F7"/>
    <w:rsid w:val="002B1963"/>
    <w:rsid w:val="002B4082"/>
    <w:rsid w:val="002C1F9D"/>
    <w:rsid w:val="002C241C"/>
    <w:rsid w:val="002C588A"/>
    <w:rsid w:val="002C5C1F"/>
    <w:rsid w:val="002D05EE"/>
    <w:rsid w:val="002D4065"/>
    <w:rsid w:val="002E5641"/>
    <w:rsid w:val="002E66C1"/>
    <w:rsid w:val="002F14B2"/>
    <w:rsid w:val="002F37FF"/>
    <w:rsid w:val="00302CCB"/>
    <w:rsid w:val="00303699"/>
    <w:rsid w:val="00304A82"/>
    <w:rsid w:val="0031267E"/>
    <w:rsid w:val="0032416D"/>
    <w:rsid w:val="0032735F"/>
    <w:rsid w:val="00336DAE"/>
    <w:rsid w:val="00341EE9"/>
    <w:rsid w:val="00344A23"/>
    <w:rsid w:val="003634B8"/>
    <w:rsid w:val="003641A9"/>
    <w:rsid w:val="003647FC"/>
    <w:rsid w:val="00366978"/>
    <w:rsid w:val="00374CDF"/>
    <w:rsid w:val="00381215"/>
    <w:rsid w:val="003816B0"/>
    <w:rsid w:val="00385B12"/>
    <w:rsid w:val="00392438"/>
    <w:rsid w:val="00393549"/>
    <w:rsid w:val="003A0FB7"/>
    <w:rsid w:val="003B0080"/>
    <w:rsid w:val="003B2E0C"/>
    <w:rsid w:val="003B4945"/>
    <w:rsid w:val="003B6CBE"/>
    <w:rsid w:val="003C0C61"/>
    <w:rsid w:val="003C381C"/>
    <w:rsid w:val="003C5A82"/>
    <w:rsid w:val="003C7DF2"/>
    <w:rsid w:val="003D19E7"/>
    <w:rsid w:val="003E7276"/>
    <w:rsid w:val="003F6649"/>
    <w:rsid w:val="00401910"/>
    <w:rsid w:val="00403D95"/>
    <w:rsid w:val="004044D3"/>
    <w:rsid w:val="00405552"/>
    <w:rsid w:val="0041250A"/>
    <w:rsid w:val="004153DA"/>
    <w:rsid w:val="00423E72"/>
    <w:rsid w:val="00423EFD"/>
    <w:rsid w:val="004264DE"/>
    <w:rsid w:val="004313DD"/>
    <w:rsid w:val="00440CEA"/>
    <w:rsid w:val="0044209E"/>
    <w:rsid w:val="00443A46"/>
    <w:rsid w:val="00444B48"/>
    <w:rsid w:val="00444BF8"/>
    <w:rsid w:val="00456FF8"/>
    <w:rsid w:val="00460759"/>
    <w:rsid w:val="00462878"/>
    <w:rsid w:val="00462FA4"/>
    <w:rsid w:val="00466A7B"/>
    <w:rsid w:val="0047160F"/>
    <w:rsid w:val="00471B6E"/>
    <w:rsid w:val="00472F6C"/>
    <w:rsid w:val="004816EA"/>
    <w:rsid w:val="004944FD"/>
    <w:rsid w:val="004B1EBE"/>
    <w:rsid w:val="004B36A8"/>
    <w:rsid w:val="004B4E9F"/>
    <w:rsid w:val="004C08BB"/>
    <w:rsid w:val="004D1A21"/>
    <w:rsid w:val="004E219F"/>
    <w:rsid w:val="004E6477"/>
    <w:rsid w:val="00500F5F"/>
    <w:rsid w:val="00502B41"/>
    <w:rsid w:val="00522890"/>
    <w:rsid w:val="005244D5"/>
    <w:rsid w:val="00525702"/>
    <w:rsid w:val="00530195"/>
    <w:rsid w:val="005347B7"/>
    <w:rsid w:val="0054658B"/>
    <w:rsid w:val="00552214"/>
    <w:rsid w:val="005526DD"/>
    <w:rsid w:val="00553364"/>
    <w:rsid w:val="00556A20"/>
    <w:rsid w:val="0056061F"/>
    <w:rsid w:val="00560BAB"/>
    <w:rsid w:val="0056651A"/>
    <w:rsid w:val="0056789B"/>
    <w:rsid w:val="00570E76"/>
    <w:rsid w:val="00573D02"/>
    <w:rsid w:val="0058045C"/>
    <w:rsid w:val="005805BC"/>
    <w:rsid w:val="00584129"/>
    <w:rsid w:val="00584B6D"/>
    <w:rsid w:val="00585111"/>
    <w:rsid w:val="0058557F"/>
    <w:rsid w:val="00585815"/>
    <w:rsid w:val="00593A85"/>
    <w:rsid w:val="005B0A08"/>
    <w:rsid w:val="005B1E66"/>
    <w:rsid w:val="005B3743"/>
    <w:rsid w:val="005B663C"/>
    <w:rsid w:val="005C27F2"/>
    <w:rsid w:val="005C2E71"/>
    <w:rsid w:val="005C3FB8"/>
    <w:rsid w:val="005C52F7"/>
    <w:rsid w:val="005E31E4"/>
    <w:rsid w:val="00605F42"/>
    <w:rsid w:val="00607C1F"/>
    <w:rsid w:val="00616110"/>
    <w:rsid w:val="00616750"/>
    <w:rsid w:val="0062084B"/>
    <w:rsid w:val="006226DF"/>
    <w:rsid w:val="00622F30"/>
    <w:rsid w:val="00623C19"/>
    <w:rsid w:val="006254AE"/>
    <w:rsid w:val="00625F18"/>
    <w:rsid w:val="00627400"/>
    <w:rsid w:val="00630CFA"/>
    <w:rsid w:val="006363E1"/>
    <w:rsid w:val="006432C4"/>
    <w:rsid w:val="00647E6A"/>
    <w:rsid w:val="006520D1"/>
    <w:rsid w:val="00661D3A"/>
    <w:rsid w:val="00662CC3"/>
    <w:rsid w:val="006717BB"/>
    <w:rsid w:val="00672E0B"/>
    <w:rsid w:val="006732E2"/>
    <w:rsid w:val="00675FD6"/>
    <w:rsid w:val="006845D1"/>
    <w:rsid w:val="00686187"/>
    <w:rsid w:val="00691A7E"/>
    <w:rsid w:val="00692FB6"/>
    <w:rsid w:val="006B0498"/>
    <w:rsid w:val="006B3BF6"/>
    <w:rsid w:val="006C1619"/>
    <w:rsid w:val="006D28BE"/>
    <w:rsid w:val="006E0537"/>
    <w:rsid w:val="006E0835"/>
    <w:rsid w:val="006E59C0"/>
    <w:rsid w:val="006F06D2"/>
    <w:rsid w:val="006F1D91"/>
    <w:rsid w:val="007001B2"/>
    <w:rsid w:val="00704053"/>
    <w:rsid w:val="00704665"/>
    <w:rsid w:val="007047FF"/>
    <w:rsid w:val="007139F0"/>
    <w:rsid w:val="00717DF3"/>
    <w:rsid w:val="00724460"/>
    <w:rsid w:val="007313F1"/>
    <w:rsid w:val="00733D33"/>
    <w:rsid w:val="007349F7"/>
    <w:rsid w:val="007372FE"/>
    <w:rsid w:val="007425AF"/>
    <w:rsid w:val="007614AE"/>
    <w:rsid w:val="00761D29"/>
    <w:rsid w:val="00763792"/>
    <w:rsid w:val="007716AE"/>
    <w:rsid w:val="00774C63"/>
    <w:rsid w:val="00776241"/>
    <w:rsid w:val="00780063"/>
    <w:rsid w:val="00782903"/>
    <w:rsid w:val="00782F51"/>
    <w:rsid w:val="00783659"/>
    <w:rsid w:val="00787A5A"/>
    <w:rsid w:val="00791D97"/>
    <w:rsid w:val="007A098A"/>
    <w:rsid w:val="007A7247"/>
    <w:rsid w:val="007A7DDC"/>
    <w:rsid w:val="007B0D71"/>
    <w:rsid w:val="007B1568"/>
    <w:rsid w:val="007B16E4"/>
    <w:rsid w:val="007B21B1"/>
    <w:rsid w:val="007B3E5A"/>
    <w:rsid w:val="007B453F"/>
    <w:rsid w:val="007C20FE"/>
    <w:rsid w:val="007C458D"/>
    <w:rsid w:val="007C4F65"/>
    <w:rsid w:val="007D00FB"/>
    <w:rsid w:val="007E36F6"/>
    <w:rsid w:val="007F2BF3"/>
    <w:rsid w:val="007F2CD4"/>
    <w:rsid w:val="007F6618"/>
    <w:rsid w:val="0080123C"/>
    <w:rsid w:val="00802432"/>
    <w:rsid w:val="00802CE6"/>
    <w:rsid w:val="00805175"/>
    <w:rsid w:val="00805901"/>
    <w:rsid w:val="00811FBE"/>
    <w:rsid w:val="0081713C"/>
    <w:rsid w:val="00824F96"/>
    <w:rsid w:val="00826080"/>
    <w:rsid w:val="0082731B"/>
    <w:rsid w:val="008328EE"/>
    <w:rsid w:val="00835346"/>
    <w:rsid w:val="00837432"/>
    <w:rsid w:val="00837B46"/>
    <w:rsid w:val="00845BDE"/>
    <w:rsid w:val="0085297A"/>
    <w:rsid w:val="008551F2"/>
    <w:rsid w:val="00856DF5"/>
    <w:rsid w:val="00862F1E"/>
    <w:rsid w:val="00864F55"/>
    <w:rsid w:val="00866F40"/>
    <w:rsid w:val="00870620"/>
    <w:rsid w:val="008755E1"/>
    <w:rsid w:val="008807E6"/>
    <w:rsid w:val="008813C1"/>
    <w:rsid w:val="00885C2D"/>
    <w:rsid w:val="00890715"/>
    <w:rsid w:val="0089626A"/>
    <w:rsid w:val="008A4A21"/>
    <w:rsid w:val="008B5873"/>
    <w:rsid w:val="008C1E22"/>
    <w:rsid w:val="008C3F42"/>
    <w:rsid w:val="008D6BAD"/>
    <w:rsid w:val="008E0354"/>
    <w:rsid w:val="008E228D"/>
    <w:rsid w:val="008E28DA"/>
    <w:rsid w:val="008E6C5F"/>
    <w:rsid w:val="008E7C19"/>
    <w:rsid w:val="009022C6"/>
    <w:rsid w:val="009105EB"/>
    <w:rsid w:val="00911935"/>
    <w:rsid w:val="00916336"/>
    <w:rsid w:val="00923029"/>
    <w:rsid w:val="00925661"/>
    <w:rsid w:val="00926336"/>
    <w:rsid w:val="009337ED"/>
    <w:rsid w:val="00934C5A"/>
    <w:rsid w:val="00942FA5"/>
    <w:rsid w:val="00950A19"/>
    <w:rsid w:val="00953E14"/>
    <w:rsid w:val="009555A5"/>
    <w:rsid w:val="00956BB2"/>
    <w:rsid w:val="009653BA"/>
    <w:rsid w:val="00965D5F"/>
    <w:rsid w:val="00974B20"/>
    <w:rsid w:val="00977391"/>
    <w:rsid w:val="00977DCA"/>
    <w:rsid w:val="00980E5D"/>
    <w:rsid w:val="00982539"/>
    <w:rsid w:val="00986816"/>
    <w:rsid w:val="00991250"/>
    <w:rsid w:val="009935F6"/>
    <w:rsid w:val="009949F5"/>
    <w:rsid w:val="009961E0"/>
    <w:rsid w:val="009A03D8"/>
    <w:rsid w:val="009A2F53"/>
    <w:rsid w:val="009A7302"/>
    <w:rsid w:val="009B08CF"/>
    <w:rsid w:val="009B3406"/>
    <w:rsid w:val="009B3CBD"/>
    <w:rsid w:val="009B71E9"/>
    <w:rsid w:val="009C0302"/>
    <w:rsid w:val="009D45C4"/>
    <w:rsid w:val="009D61EC"/>
    <w:rsid w:val="009E4CFC"/>
    <w:rsid w:val="009E6037"/>
    <w:rsid w:val="009F5EEE"/>
    <w:rsid w:val="009F5F3E"/>
    <w:rsid w:val="00A123F2"/>
    <w:rsid w:val="00A13FB0"/>
    <w:rsid w:val="00A175C5"/>
    <w:rsid w:val="00A17F5A"/>
    <w:rsid w:val="00A24DC3"/>
    <w:rsid w:val="00A26617"/>
    <w:rsid w:val="00A26FD6"/>
    <w:rsid w:val="00A422AC"/>
    <w:rsid w:val="00A4325A"/>
    <w:rsid w:val="00A43446"/>
    <w:rsid w:val="00A46CA5"/>
    <w:rsid w:val="00A522D1"/>
    <w:rsid w:val="00A6554C"/>
    <w:rsid w:val="00A750AC"/>
    <w:rsid w:val="00A81460"/>
    <w:rsid w:val="00A93290"/>
    <w:rsid w:val="00AA2A45"/>
    <w:rsid w:val="00AB1B70"/>
    <w:rsid w:val="00AB4783"/>
    <w:rsid w:val="00AB583F"/>
    <w:rsid w:val="00AC07C5"/>
    <w:rsid w:val="00AC1712"/>
    <w:rsid w:val="00AC6EB0"/>
    <w:rsid w:val="00AD456C"/>
    <w:rsid w:val="00AE0867"/>
    <w:rsid w:val="00AE0F06"/>
    <w:rsid w:val="00AF1F40"/>
    <w:rsid w:val="00AF664B"/>
    <w:rsid w:val="00AF6B87"/>
    <w:rsid w:val="00B01B84"/>
    <w:rsid w:val="00B02BE3"/>
    <w:rsid w:val="00B127CC"/>
    <w:rsid w:val="00B1303F"/>
    <w:rsid w:val="00B146FC"/>
    <w:rsid w:val="00B34003"/>
    <w:rsid w:val="00B3531F"/>
    <w:rsid w:val="00B40201"/>
    <w:rsid w:val="00B4266E"/>
    <w:rsid w:val="00B447AF"/>
    <w:rsid w:val="00B46B8E"/>
    <w:rsid w:val="00B5125B"/>
    <w:rsid w:val="00B542C9"/>
    <w:rsid w:val="00B570CD"/>
    <w:rsid w:val="00B60B21"/>
    <w:rsid w:val="00B67D9D"/>
    <w:rsid w:val="00B7142C"/>
    <w:rsid w:val="00B76847"/>
    <w:rsid w:val="00B80517"/>
    <w:rsid w:val="00B8453C"/>
    <w:rsid w:val="00B90DFE"/>
    <w:rsid w:val="00B97729"/>
    <w:rsid w:val="00BA0138"/>
    <w:rsid w:val="00BA0645"/>
    <w:rsid w:val="00BA2598"/>
    <w:rsid w:val="00BA3734"/>
    <w:rsid w:val="00BA64A2"/>
    <w:rsid w:val="00BB7F3A"/>
    <w:rsid w:val="00BC246B"/>
    <w:rsid w:val="00BD62A2"/>
    <w:rsid w:val="00BF3033"/>
    <w:rsid w:val="00C007FC"/>
    <w:rsid w:val="00C02304"/>
    <w:rsid w:val="00C0289E"/>
    <w:rsid w:val="00C06079"/>
    <w:rsid w:val="00C06D3E"/>
    <w:rsid w:val="00C17940"/>
    <w:rsid w:val="00C21127"/>
    <w:rsid w:val="00C21218"/>
    <w:rsid w:val="00C23F46"/>
    <w:rsid w:val="00C278BE"/>
    <w:rsid w:val="00C3033F"/>
    <w:rsid w:val="00C30D82"/>
    <w:rsid w:val="00C356E6"/>
    <w:rsid w:val="00C40D9C"/>
    <w:rsid w:val="00C56D45"/>
    <w:rsid w:val="00C6090E"/>
    <w:rsid w:val="00C65C9A"/>
    <w:rsid w:val="00C66383"/>
    <w:rsid w:val="00C67346"/>
    <w:rsid w:val="00C74CC7"/>
    <w:rsid w:val="00C81668"/>
    <w:rsid w:val="00C82642"/>
    <w:rsid w:val="00C838A7"/>
    <w:rsid w:val="00C86D61"/>
    <w:rsid w:val="00C86DF9"/>
    <w:rsid w:val="00CB14AA"/>
    <w:rsid w:val="00CC064A"/>
    <w:rsid w:val="00CC1E05"/>
    <w:rsid w:val="00CD3633"/>
    <w:rsid w:val="00CE28F6"/>
    <w:rsid w:val="00CF12E1"/>
    <w:rsid w:val="00CF1A7B"/>
    <w:rsid w:val="00CF1DA5"/>
    <w:rsid w:val="00CF4E13"/>
    <w:rsid w:val="00CF6DE8"/>
    <w:rsid w:val="00D00AAF"/>
    <w:rsid w:val="00D0245B"/>
    <w:rsid w:val="00D20C60"/>
    <w:rsid w:val="00D22280"/>
    <w:rsid w:val="00D25F75"/>
    <w:rsid w:val="00D3780A"/>
    <w:rsid w:val="00D3791A"/>
    <w:rsid w:val="00D45763"/>
    <w:rsid w:val="00D51E93"/>
    <w:rsid w:val="00D53C9E"/>
    <w:rsid w:val="00D56104"/>
    <w:rsid w:val="00D56820"/>
    <w:rsid w:val="00D619C9"/>
    <w:rsid w:val="00D70777"/>
    <w:rsid w:val="00D7124F"/>
    <w:rsid w:val="00D7535D"/>
    <w:rsid w:val="00D834B7"/>
    <w:rsid w:val="00D84AB2"/>
    <w:rsid w:val="00D84D48"/>
    <w:rsid w:val="00DA7E1D"/>
    <w:rsid w:val="00DB170B"/>
    <w:rsid w:val="00DC39EF"/>
    <w:rsid w:val="00DD34D4"/>
    <w:rsid w:val="00DD4E0A"/>
    <w:rsid w:val="00DD5A6E"/>
    <w:rsid w:val="00DE1F17"/>
    <w:rsid w:val="00DF26C8"/>
    <w:rsid w:val="00DF463D"/>
    <w:rsid w:val="00DF54A7"/>
    <w:rsid w:val="00E05420"/>
    <w:rsid w:val="00E10B78"/>
    <w:rsid w:val="00E15E11"/>
    <w:rsid w:val="00E16F2E"/>
    <w:rsid w:val="00E30822"/>
    <w:rsid w:val="00E31B3E"/>
    <w:rsid w:val="00E440B9"/>
    <w:rsid w:val="00E4764C"/>
    <w:rsid w:val="00E52098"/>
    <w:rsid w:val="00E56AE8"/>
    <w:rsid w:val="00E643A5"/>
    <w:rsid w:val="00E65337"/>
    <w:rsid w:val="00E65DC2"/>
    <w:rsid w:val="00E67078"/>
    <w:rsid w:val="00E71917"/>
    <w:rsid w:val="00E7339D"/>
    <w:rsid w:val="00E742D4"/>
    <w:rsid w:val="00E74852"/>
    <w:rsid w:val="00E7615A"/>
    <w:rsid w:val="00E83661"/>
    <w:rsid w:val="00E839F2"/>
    <w:rsid w:val="00E84DFE"/>
    <w:rsid w:val="00E87A3D"/>
    <w:rsid w:val="00E93884"/>
    <w:rsid w:val="00EA4290"/>
    <w:rsid w:val="00EA4A3E"/>
    <w:rsid w:val="00EA5D67"/>
    <w:rsid w:val="00EB533B"/>
    <w:rsid w:val="00EB59C4"/>
    <w:rsid w:val="00EB668C"/>
    <w:rsid w:val="00EC2E77"/>
    <w:rsid w:val="00EC3CD6"/>
    <w:rsid w:val="00EC6095"/>
    <w:rsid w:val="00EC6447"/>
    <w:rsid w:val="00ED6A6B"/>
    <w:rsid w:val="00EE47DE"/>
    <w:rsid w:val="00EF3AFA"/>
    <w:rsid w:val="00F05A86"/>
    <w:rsid w:val="00F12801"/>
    <w:rsid w:val="00F133AC"/>
    <w:rsid w:val="00F175DA"/>
    <w:rsid w:val="00F1793A"/>
    <w:rsid w:val="00F20D5D"/>
    <w:rsid w:val="00F20ECC"/>
    <w:rsid w:val="00F21942"/>
    <w:rsid w:val="00F3154F"/>
    <w:rsid w:val="00F337F9"/>
    <w:rsid w:val="00F3406B"/>
    <w:rsid w:val="00F34939"/>
    <w:rsid w:val="00F47198"/>
    <w:rsid w:val="00F579CE"/>
    <w:rsid w:val="00F70A0D"/>
    <w:rsid w:val="00F7259A"/>
    <w:rsid w:val="00F80439"/>
    <w:rsid w:val="00F80DFB"/>
    <w:rsid w:val="00F84653"/>
    <w:rsid w:val="00F92F87"/>
    <w:rsid w:val="00FA32E9"/>
    <w:rsid w:val="00FB25FA"/>
    <w:rsid w:val="00FB5E40"/>
    <w:rsid w:val="00FB773B"/>
    <w:rsid w:val="00FC08DE"/>
    <w:rsid w:val="00FC4DFA"/>
    <w:rsid w:val="00FC62C2"/>
    <w:rsid w:val="00FC6D02"/>
    <w:rsid w:val="00FD1447"/>
    <w:rsid w:val="00FD5E80"/>
    <w:rsid w:val="00FD64B7"/>
    <w:rsid w:val="00FE469C"/>
    <w:rsid w:val="00FE7AC2"/>
    <w:rsid w:val="00FE7E7E"/>
    <w:rsid w:val="00FF10D0"/>
    <w:rsid w:val="00FF3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lang w:val="x-none" w:eastAsia="x-none"/>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uiPriority w:val="34"/>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Основной текст с отступом 34"/>
    <w:basedOn w:val="a"/>
    <w:rsid w:val="00DD34D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msonormalcxspmiddle">
    <w:name w:val="msonormalcxspmiddle"/>
    <w:basedOn w:val="a"/>
    <w:rsid w:val="0080123C"/>
    <w:pPr>
      <w:spacing w:before="75" w:after="75" w:line="240" w:lineRule="auto"/>
    </w:pPr>
    <w:rPr>
      <w:rFonts w:ascii="Tahoma" w:eastAsia="Times New Roman" w:hAnsi="Tahoma" w:cs="Tahoma"/>
      <w:sz w:val="24"/>
      <w:szCs w:val="24"/>
      <w:lang w:eastAsia="ru-RU"/>
    </w:rPr>
  </w:style>
  <w:style w:type="character" w:customStyle="1" w:styleId="apple-converted-space">
    <w:name w:val="apple-converted-space"/>
    <w:rsid w:val="00392438"/>
  </w:style>
  <w:style w:type="paragraph" w:customStyle="1" w:styleId="ab">
    <w:name w:val="МОН основной"/>
    <w:basedOn w:val="a"/>
    <w:rsid w:val="0089626A"/>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table" w:styleId="ac">
    <w:name w:val="Table Grid"/>
    <w:basedOn w:val="a1"/>
    <w:uiPriority w:val="59"/>
    <w:rsid w:val="004E21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3791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7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7B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17F5A"/>
    <w:rPr>
      <w:color w:val="0000FF" w:themeColor="hyperlink"/>
      <w:u w:val="single"/>
    </w:rPr>
  </w:style>
  <w:style w:type="character" w:customStyle="1" w:styleId="FontStyle12">
    <w:name w:val="Font Style12"/>
    <w:rsid w:val="0014146F"/>
    <w:rPr>
      <w:rFonts w:ascii="Times New Roman" w:hAnsi="Times New Roman" w:cs="Times New Roman" w:hint="default"/>
      <w:sz w:val="24"/>
      <w:szCs w:val="24"/>
    </w:rPr>
  </w:style>
  <w:style w:type="paragraph" w:customStyle="1" w:styleId="21">
    <w:name w:val="Основной текст с отступом 21"/>
    <w:basedOn w:val="a"/>
    <w:uiPriority w:val="99"/>
    <w:rsid w:val="002F37FF"/>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2">
    <w:name w:val="Основной текст с отступом 22"/>
    <w:basedOn w:val="a"/>
    <w:uiPriority w:val="99"/>
    <w:qFormat/>
    <w:rsid w:val="005805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31">
    <w:name w:val="Основной текст с отступом 31"/>
    <w:basedOn w:val="a"/>
    <w:uiPriority w:val="99"/>
    <w:qFormat/>
    <w:rsid w:val="00A93290"/>
    <w:pPr>
      <w:widowControl w:val="0"/>
      <w:spacing w:after="120" w:line="240" w:lineRule="auto"/>
      <w:ind w:left="283"/>
    </w:pPr>
    <w:rPr>
      <w:rFonts w:ascii="Times New Roman" w:eastAsia="Times New Roman" w:hAnsi="Times New Roman" w:cs="Times New Roman"/>
      <w:sz w:val="16"/>
      <w:szCs w:val="16"/>
      <w:lang w:eastAsia="ar-SA"/>
    </w:rPr>
  </w:style>
  <w:style w:type="paragraph" w:styleId="a4">
    <w:name w:val="Body Text"/>
    <w:basedOn w:val="a"/>
    <w:link w:val="a5"/>
    <w:rsid w:val="00A93290"/>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A93290"/>
    <w:rPr>
      <w:rFonts w:ascii="Times New Roman" w:eastAsia="Times New Roman" w:hAnsi="Times New Roman" w:cs="Times New Roman"/>
      <w:sz w:val="24"/>
      <w:szCs w:val="24"/>
      <w:lang w:val="x-none" w:eastAsia="x-none"/>
    </w:rPr>
  </w:style>
  <w:style w:type="paragraph" w:customStyle="1" w:styleId="ConsPlusNormal">
    <w:name w:val="ConsPlusNormal"/>
    <w:rsid w:val="00864F55"/>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МОН"/>
    <w:basedOn w:val="a"/>
    <w:uiPriority w:val="99"/>
    <w:qFormat/>
    <w:rsid w:val="00B34003"/>
    <w:pPr>
      <w:spacing w:after="0" w:line="360" w:lineRule="auto"/>
      <w:ind w:firstLine="709"/>
      <w:jc w:val="both"/>
    </w:pPr>
    <w:rPr>
      <w:rFonts w:ascii="Times New Roman" w:eastAsia="Times New Roman" w:hAnsi="Times New Roman" w:cs="Times New Roman"/>
      <w:sz w:val="28"/>
      <w:szCs w:val="24"/>
      <w:lang w:eastAsia="ru-RU"/>
    </w:rPr>
  </w:style>
  <w:style w:type="paragraph" w:styleId="a7">
    <w:name w:val="List Paragraph"/>
    <w:basedOn w:val="a"/>
    <w:uiPriority w:val="34"/>
    <w:qFormat/>
    <w:rsid w:val="006B3BF6"/>
    <w:pPr>
      <w:ind w:left="720"/>
      <w:contextualSpacing/>
    </w:pPr>
    <w:rPr>
      <w:rFonts w:ascii="Calibri" w:eastAsia="Times New Roman" w:hAnsi="Calibri" w:cs="Times New Roman"/>
      <w:lang w:eastAsia="ru-RU"/>
    </w:rPr>
  </w:style>
  <w:style w:type="paragraph" w:styleId="a8">
    <w:name w:val="Body Text Indent"/>
    <w:basedOn w:val="a"/>
    <w:link w:val="a9"/>
    <w:uiPriority w:val="99"/>
    <w:unhideWhenUsed/>
    <w:rsid w:val="00622F30"/>
    <w:pPr>
      <w:spacing w:after="120"/>
      <w:ind w:left="283"/>
    </w:pPr>
  </w:style>
  <w:style w:type="character" w:customStyle="1" w:styleId="a9">
    <w:name w:val="Основной текст с отступом Знак"/>
    <w:basedOn w:val="a0"/>
    <w:link w:val="a8"/>
    <w:uiPriority w:val="99"/>
    <w:rsid w:val="00622F30"/>
  </w:style>
  <w:style w:type="paragraph" w:customStyle="1" w:styleId="Standard">
    <w:name w:val="Standard"/>
    <w:rsid w:val="0031267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aa">
    <w:name w:val="Стиль"/>
    <w:basedOn w:val="a"/>
    <w:uiPriority w:val="99"/>
    <w:rsid w:val="0031267E"/>
    <w:pPr>
      <w:spacing w:after="160" w:line="240" w:lineRule="exact"/>
    </w:pPr>
    <w:rPr>
      <w:rFonts w:ascii="Verdana" w:eastAsia="Times New Roman" w:hAnsi="Verdana" w:cs="Verdana"/>
      <w:sz w:val="20"/>
      <w:szCs w:val="20"/>
      <w:lang w:val="en-US"/>
    </w:rPr>
  </w:style>
  <w:style w:type="paragraph" w:customStyle="1" w:styleId="ConsNormal">
    <w:name w:val="ConsNormal"/>
    <w:rsid w:val="00B46B8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Основной текст с отступом 34"/>
    <w:basedOn w:val="a"/>
    <w:rsid w:val="00DD34D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msonormalcxspmiddle">
    <w:name w:val="msonormalcxspmiddle"/>
    <w:basedOn w:val="a"/>
    <w:rsid w:val="0080123C"/>
    <w:pPr>
      <w:spacing w:before="75" w:after="75" w:line="240" w:lineRule="auto"/>
    </w:pPr>
    <w:rPr>
      <w:rFonts w:ascii="Tahoma" w:eastAsia="Times New Roman" w:hAnsi="Tahoma" w:cs="Tahoma"/>
      <w:sz w:val="24"/>
      <w:szCs w:val="24"/>
      <w:lang w:eastAsia="ru-RU"/>
    </w:rPr>
  </w:style>
  <w:style w:type="character" w:customStyle="1" w:styleId="apple-converted-space">
    <w:name w:val="apple-converted-space"/>
    <w:rsid w:val="00392438"/>
  </w:style>
  <w:style w:type="paragraph" w:customStyle="1" w:styleId="ab">
    <w:name w:val="МОН основной"/>
    <w:basedOn w:val="a"/>
    <w:rsid w:val="0089626A"/>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table" w:styleId="ac">
    <w:name w:val="Table Grid"/>
    <w:basedOn w:val="a1"/>
    <w:uiPriority w:val="59"/>
    <w:rsid w:val="004E21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3791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37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5314">
      <w:bodyDiv w:val="1"/>
      <w:marLeft w:val="0"/>
      <w:marRight w:val="0"/>
      <w:marTop w:val="0"/>
      <w:marBottom w:val="0"/>
      <w:divBdr>
        <w:top w:val="none" w:sz="0" w:space="0" w:color="auto"/>
        <w:left w:val="none" w:sz="0" w:space="0" w:color="auto"/>
        <w:bottom w:val="none" w:sz="0" w:space="0" w:color="auto"/>
        <w:right w:val="none" w:sz="0" w:space="0" w:color="auto"/>
      </w:divBdr>
    </w:div>
    <w:div w:id="449934929">
      <w:bodyDiv w:val="1"/>
      <w:marLeft w:val="0"/>
      <w:marRight w:val="0"/>
      <w:marTop w:val="0"/>
      <w:marBottom w:val="0"/>
      <w:divBdr>
        <w:top w:val="none" w:sz="0" w:space="0" w:color="auto"/>
        <w:left w:val="none" w:sz="0" w:space="0" w:color="auto"/>
        <w:bottom w:val="none" w:sz="0" w:space="0" w:color="auto"/>
        <w:right w:val="none" w:sz="0" w:space="0" w:color="auto"/>
      </w:divBdr>
    </w:div>
    <w:div w:id="471681579">
      <w:bodyDiv w:val="1"/>
      <w:marLeft w:val="0"/>
      <w:marRight w:val="0"/>
      <w:marTop w:val="0"/>
      <w:marBottom w:val="0"/>
      <w:divBdr>
        <w:top w:val="none" w:sz="0" w:space="0" w:color="auto"/>
        <w:left w:val="none" w:sz="0" w:space="0" w:color="auto"/>
        <w:bottom w:val="none" w:sz="0" w:space="0" w:color="auto"/>
        <w:right w:val="none" w:sz="0" w:space="0" w:color="auto"/>
      </w:divBdr>
    </w:div>
    <w:div w:id="558631951">
      <w:bodyDiv w:val="1"/>
      <w:marLeft w:val="0"/>
      <w:marRight w:val="0"/>
      <w:marTop w:val="0"/>
      <w:marBottom w:val="0"/>
      <w:divBdr>
        <w:top w:val="none" w:sz="0" w:space="0" w:color="auto"/>
        <w:left w:val="none" w:sz="0" w:space="0" w:color="auto"/>
        <w:bottom w:val="none" w:sz="0" w:space="0" w:color="auto"/>
        <w:right w:val="none" w:sz="0" w:space="0" w:color="auto"/>
      </w:divBdr>
    </w:div>
    <w:div w:id="637419659">
      <w:bodyDiv w:val="1"/>
      <w:marLeft w:val="0"/>
      <w:marRight w:val="0"/>
      <w:marTop w:val="0"/>
      <w:marBottom w:val="0"/>
      <w:divBdr>
        <w:top w:val="none" w:sz="0" w:space="0" w:color="auto"/>
        <w:left w:val="none" w:sz="0" w:space="0" w:color="auto"/>
        <w:bottom w:val="none" w:sz="0" w:space="0" w:color="auto"/>
        <w:right w:val="none" w:sz="0" w:space="0" w:color="auto"/>
      </w:divBdr>
    </w:div>
    <w:div w:id="701638987">
      <w:bodyDiv w:val="1"/>
      <w:marLeft w:val="0"/>
      <w:marRight w:val="0"/>
      <w:marTop w:val="0"/>
      <w:marBottom w:val="0"/>
      <w:divBdr>
        <w:top w:val="none" w:sz="0" w:space="0" w:color="auto"/>
        <w:left w:val="none" w:sz="0" w:space="0" w:color="auto"/>
        <w:bottom w:val="none" w:sz="0" w:space="0" w:color="auto"/>
        <w:right w:val="none" w:sz="0" w:space="0" w:color="auto"/>
      </w:divBdr>
    </w:div>
    <w:div w:id="734157636">
      <w:bodyDiv w:val="1"/>
      <w:marLeft w:val="0"/>
      <w:marRight w:val="0"/>
      <w:marTop w:val="0"/>
      <w:marBottom w:val="0"/>
      <w:divBdr>
        <w:top w:val="none" w:sz="0" w:space="0" w:color="auto"/>
        <w:left w:val="none" w:sz="0" w:space="0" w:color="auto"/>
        <w:bottom w:val="none" w:sz="0" w:space="0" w:color="auto"/>
        <w:right w:val="none" w:sz="0" w:space="0" w:color="auto"/>
      </w:divBdr>
    </w:div>
    <w:div w:id="960724268">
      <w:bodyDiv w:val="1"/>
      <w:marLeft w:val="0"/>
      <w:marRight w:val="0"/>
      <w:marTop w:val="0"/>
      <w:marBottom w:val="0"/>
      <w:divBdr>
        <w:top w:val="none" w:sz="0" w:space="0" w:color="auto"/>
        <w:left w:val="none" w:sz="0" w:space="0" w:color="auto"/>
        <w:bottom w:val="none" w:sz="0" w:space="0" w:color="auto"/>
        <w:right w:val="none" w:sz="0" w:space="0" w:color="auto"/>
      </w:divBdr>
    </w:div>
    <w:div w:id="1007563397">
      <w:bodyDiv w:val="1"/>
      <w:marLeft w:val="0"/>
      <w:marRight w:val="0"/>
      <w:marTop w:val="0"/>
      <w:marBottom w:val="0"/>
      <w:divBdr>
        <w:top w:val="none" w:sz="0" w:space="0" w:color="auto"/>
        <w:left w:val="none" w:sz="0" w:space="0" w:color="auto"/>
        <w:bottom w:val="none" w:sz="0" w:space="0" w:color="auto"/>
        <w:right w:val="none" w:sz="0" w:space="0" w:color="auto"/>
      </w:divBdr>
    </w:div>
    <w:div w:id="1163817090">
      <w:bodyDiv w:val="1"/>
      <w:marLeft w:val="0"/>
      <w:marRight w:val="0"/>
      <w:marTop w:val="0"/>
      <w:marBottom w:val="0"/>
      <w:divBdr>
        <w:top w:val="none" w:sz="0" w:space="0" w:color="auto"/>
        <w:left w:val="none" w:sz="0" w:space="0" w:color="auto"/>
        <w:bottom w:val="none" w:sz="0" w:space="0" w:color="auto"/>
        <w:right w:val="none" w:sz="0" w:space="0" w:color="auto"/>
      </w:divBdr>
    </w:div>
    <w:div w:id="1272282268">
      <w:bodyDiv w:val="1"/>
      <w:marLeft w:val="0"/>
      <w:marRight w:val="0"/>
      <w:marTop w:val="0"/>
      <w:marBottom w:val="0"/>
      <w:divBdr>
        <w:top w:val="none" w:sz="0" w:space="0" w:color="auto"/>
        <w:left w:val="none" w:sz="0" w:space="0" w:color="auto"/>
        <w:bottom w:val="none" w:sz="0" w:space="0" w:color="auto"/>
        <w:right w:val="none" w:sz="0" w:space="0" w:color="auto"/>
      </w:divBdr>
    </w:div>
    <w:div w:id="1282222060">
      <w:bodyDiv w:val="1"/>
      <w:marLeft w:val="0"/>
      <w:marRight w:val="0"/>
      <w:marTop w:val="0"/>
      <w:marBottom w:val="0"/>
      <w:divBdr>
        <w:top w:val="none" w:sz="0" w:space="0" w:color="auto"/>
        <w:left w:val="none" w:sz="0" w:space="0" w:color="auto"/>
        <w:bottom w:val="none" w:sz="0" w:space="0" w:color="auto"/>
        <w:right w:val="none" w:sz="0" w:space="0" w:color="auto"/>
      </w:divBdr>
    </w:div>
    <w:div w:id="1301887226">
      <w:bodyDiv w:val="1"/>
      <w:marLeft w:val="0"/>
      <w:marRight w:val="0"/>
      <w:marTop w:val="0"/>
      <w:marBottom w:val="0"/>
      <w:divBdr>
        <w:top w:val="none" w:sz="0" w:space="0" w:color="auto"/>
        <w:left w:val="none" w:sz="0" w:space="0" w:color="auto"/>
        <w:bottom w:val="none" w:sz="0" w:space="0" w:color="auto"/>
        <w:right w:val="none" w:sz="0" w:space="0" w:color="auto"/>
      </w:divBdr>
    </w:div>
    <w:div w:id="1607033938">
      <w:bodyDiv w:val="1"/>
      <w:marLeft w:val="0"/>
      <w:marRight w:val="0"/>
      <w:marTop w:val="0"/>
      <w:marBottom w:val="0"/>
      <w:divBdr>
        <w:top w:val="none" w:sz="0" w:space="0" w:color="auto"/>
        <w:left w:val="none" w:sz="0" w:space="0" w:color="auto"/>
        <w:bottom w:val="none" w:sz="0" w:space="0" w:color="auto"/>
        <w:right w:val="none" w:sz="0" w:space="0" w:color="auto"/>
      </w:divBdr>
    </w:div>
    <w:div w:id="1608082712">
      <w:bodyDiv w:val="1"/>
      <w:marLeft w:val="0"/>
      <w:marRight w:val="0"/>
      <w:marTop w:val="0"/>
      <w:marBottom w:val="0"/>
      <w:divBdr>
        <w:top w:val="none" w:sz="0" w:space="0" w:color="auto"/>
        <w:left w:val="none" w:sz="0" w:space="0" w:color="auto"/>
        <w:bottom w:val="none" w:sz="0" w:space="0" w:color="auto"/>
        <w:right w:val="none" w:sz="0" w:space="0" w:color="auto"/>
      </w:divBdr>
    </w:div>
    <w:div w:id="1609115816">
      <w:bodyDiv w:val="1"/>
      <w:marLeft w:val="0"/>
      <w:marRight w:val="0"/>
      <w:marTop w:val="0"/>
      <w:marBottom w:val="0"/>
      <w:divBdr>
        <w:top w:val="none" w:sz="0" w:space="0" w:color="auto"/>
        <w:left w:val="none" w:sz="0" w:space="0" w:color="auto"/>
        <w:bottom w:val="none" w:sz="0" w:space="0" w:color="auto"/>
        <w:right w:val="none" w:sz="0" w:space="0" w:color="auto"/>
      </w:divBdr>
    </w:div>
    <w:div w:id="1673684281">
      <w:bodyDiv w:val="1"/>
      <w:marLeft w:val="0"/>
      <w:marRight w:val="0"/>
      <w:marTop w:val="0"/>
      <w:marBottom w:val="0"/>
      <w:divBdr>
        <w:top w:val="none" w:sz="0" w:space="0" w:color="auto"/>
        <w:left w:val="none" w:sz="0" w:space="0" w:color="auto"/>
        <w:bottom w:val="none" w:sz="0" w:space="0" w:color="auto"/>
        <w:right w:val="none" w:sz="0" w:space="0" w:color="auto"/>
      </w:divBdr>
    </w:div>
    <w:div w:id="1712999984">
      <w:bodyDiv w:val="1"/>
      <w:marLeft w:val="0"/>
      <w:marRight w:val="0"/>
      <w:marTop w:val="0"/>
      <w:marBottom w:val="0"/>
      <w:divBdr>
        <w:top w:val="none" w:sz="0" w:space="0" w:color="auto"/>
        <w:left w:val="none" w:sz="0" w:space="0" w:color="auto"/>
        <w:bottom w:val="none" w:sz="0" w:space="0" w:color="auto"/>
        <w:right w:val="none" w:sz="0" w:space="0" w:color="auto"/>
      </w:divBdr>
    </w:div>
    <w:div w:id="1713991097">
      <w:bodyDiv w:val="1"/>
      <w:marLeft w:val="0"/>
      <w:marRight w:val="0"/>
      <w:marTop w:val="0"/>
      <w:marBottom w:val="0"/>
      <w:divBdr>
        <w:top w:val="none" w:sz="0" w:space="0" w:color="auto"/>
        <w:left w:val="none" w:sz="0" w:space="0" w:color="auto"/>
        <w:bottom w:val="none" w:sz="0" w:space="0" w:color="auto"/>
        <w:right w:val="none" w:sz="0" w:space="0" w:color="auto"/>
      </w:divBdr>
    </w:div>
    <w:div w:id="1754233494">
      <w:bodyDiv w:val="1"/>
      <w:marLeft w:val="0"/>
      <w:marRight w:val="0"/>
      <w:marTop w:val="0"/>
      <w:marBottom w:val="0"/>
      <w:divBdr>
        <w:top w:val="none" w:sz="0" w:space="0" w:color="auto"/>
        <w:left w:val="none" w:sz="0" w:space="0" w:color="auto"/>
        <w:bottom w:val="none" w:sz="0" w:space="0" w:color="auto"/>
        <w:right w:val="none" w:sz="0" w:space="0" w:color="auto"/>
      </w:divBdr>
    </w:div>
    <w:div w:id="1759280050">
      <w:bodyDiv w:val="1"/>
      <w:marLeft w:val="0"/>
      <w:marRight w:val="0"/>
      <w:marTop w:val="0"/>
      <w:marBottom w:val="0"/>
      <w:divBdr>
        <w:top w:val="none" w:sz="0" w:space="0" w:color="auto"/>
        <w:left w:val="none" w:sz="0" w:space="0" w:color="auto"/>
        <w:bottom w:val="none" w:sz="0" w:space="0" w:color="auto"/>
        <w:right w:val="none" w:sz="0" w:space="0" w:color="auto"/>
      </w:divBdr>
    </w:div>
    <w:div w:id="1811634357">
      <w:bodyDiv w:val="1"/>
      <w:marLeft w:val="0"/>
      <w:marRight w:val="0"/>
      <w:marTop w:val="0"/>
      <w:marBottom w:val="0"/>
      <w:divBdr>
        <w:top w:val="none" w:sz="0" w:space="0" w:color="auto"/>
        <w:left w:val="none" w:sz="0" w:space="0" w:color="auto"/>
        <w:bottom w:val="none" w:sz="0" w:space="0" w:color="auto"/>
        <w:right w:val="none" w:sz="0" w:space="0" w:color="auto"/>
      </w:divBdr>
    </w:div>
    <w:div w:id="1834635965">
      <w:bodyDiv w:val="1"/>
      <w:marLeft w:val="0"/>
      <w:marRight w:val="0"/>
      <w:marTop w:val="0"/>
      <w:marBottom w:val="0"/>
      <w:divBdr>
        <w:top w:val="none" w:sz="0" w:space="0" w:color="auto"/>
        <w:left w:val="none" w:sz="0" w:space="0" w:color="auto"/>
        <w:bottom w:val="none" w:sz="0" w:space="0" w:color="auto"/>
        <w:right w:val="none" w:sz="0" w:space="0" w:color="auto"/>
      </w:divBdr>
    </w:div>
    <w:div w:id="1883012419">
      <w:bodyDiv w:val="1"/>
      <w:marLeft w:val="0"/>
      <w:marRight w:val="0"/>
      <w:marTop w:val="0"/>
      <w:marBottom w:val="0"/>
      <w:divBdr>
        <w:top w:val="none" w:sz="0" w:space="0" w:color="auto"/>
        <w:left w:val="none" w:sz="0" w:space="0" w:color="auto"/>
        <w:bottom w:val="none" w:sz="0" w:space="0" w:color="auto"/>
        <w:right w:val="none" w:sz="0" w:space="0" w:color="auto"/>
      </w:divBdr>
    </w:div>
    <w:div w:id="1947469313">
      <w:bodyDiv w:val="1"/>
      <w:marLeft w:val="0"/>
      <w:marRight w:val="0"/>
      <w:marTop w:val="0"/>
      <w:marBottom w:val="0"/>
      <w:divBdr>
        <w:top w:val="none" w:sz="0" w:space="0" w:color="auto"/>
        <w:left w:val="none" w:sz="0" w:space="0" w:color="auto"/>
        <w:bottom w:val="none" w:sz="0" w:space="0" w:color="auto"/>
        <w:right w:val="none" w:sz="0" w:space="0" w:color="auto"/>
      </w:divBdr>
    </w:div>
    <w:div w:id="19804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kt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CE49-AEAF-4B2F-9AC2-E000EEB6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30</Pages>
  <Words>11651</Words>
  <Characters>66415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SokolovaGD</dc:creator>
  <cp:lastModifiedBy>GabdulismanovaSN</cp:lastModifiedBy>
  <cp:revision>8</cp:revision>
  <cp:lastPrinted>2018-10-26T08:00:00Z</cp:lastPrinted>
  <dcterms:created xsi:type="dcterms:W3CDTF">2018-10-25T08:06:00Z</dcterms:created>
  <dcterms:modified xsi:type="dcterms:W3CDTF">2018-10-26T13:29:00Z</dcterms:modified>
</cp:coreProperties>
</file>